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baf6281314bbb" w:history="1">
              <w:r>
                <w:rPr>
                  <w:rStyle w:val="Hyperlink"/>
                </w:rPr>
                <w:t>2007年中国通用设备行业追踪及深度分析报告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baf6281314bbb" w:history="1">
              <w:r>
                <w:rPr>
                  <w:rStyle w:val="Hyperlink"/>
                </w:rPr>
                <w:t>2007年中国通用设备行业追踪及深度分析报告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baf6281314bbb" w:history="1">
                <w:r>
                  <w:rPr>
                    <w:rStyle w:val="Hyperlink"/>
                  </w:rPr>
                  <w:t>https://www.20087.com/2008-03/R_2007tongyongshebeizhuizongjishendufeBaoGao.html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7baf6281314bbb" w:history="1">
        <w:r>
          <w:rPr>
            <w:rStyle w:val="Hyperlink"/>
          </w:rPr>
          <w:t>2007年中国通用设备行业追踪及深度分析报告</w:t>
        </w:r>
      </w:hyperlink>
      <w:r>
        <w:rPr>
          <w:rFonts w:hint="eastAsia"/>
        </w:rPr>
        <w:t>》以通用设备行业为落脚点，以2007年为时间段，全面分析了通用设备行业的运行情况，产品产量等重要信息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baf6281314bbb" w:history="1">
        <w:r>
          <w:rPr>
            <w:rStyle w:val="Hyperlink"/>
          </w:rPr>
          <w:t>2007年中国通用设备行业追踪及深度分析报告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1整体规模</w:t>
      </w:r>
      <w:r>
        <w:rPr>
          <w:rFonts w:hint="eastAsia"/>
        </w:rPr>
        <w:br/>
      </w:r>
      <w:r>
        <w:rPr>
          <w:rFonts w:hint="eastAsia"/>
        </w:rPr>
        <w:t>　　2平均规模</w:t>
      </w:r>
      <w:r>
        <w:rPr>
          <w:rFonts w:hint="eastAsia"/>
        </w:rPr>
        <w:br/>
      </w:r>
      <w:r>
        <w:rPr>
          <w:rFonts w:hint="eastAsia"/>
        </w:rPr>
        <w:t>　　3子行业结构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1生产情况</w:t>
      </w:r>
      <w:r>
        <w:rPr>
          <w:rFonts w:hint="eastAsia"/>
        </w:rPr>
        <w:br/>
      </w:r>
      <w:r>
        <w:rPr>
          <w:rFonts w:hint="eastAsia"/>
        </w:rPr>
        <w:t>　　2销售情况</w:t>
      </w:r>
      <w:r>
        <w:rPr>
          <w:rFonts w:hint="eastAsia"/>
        </w:rPr>
        <w:br/>
      </w:r>
      <w:r>
        <w:rPr>
          <w:rFonts w:hint="eastAsia"/>
        </w:rPr>
        <w:t>　　3产销平衡情况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1进口情况</w:t>
      </w:r>
      <w:r>
        <w:rPr>
          <w:rFonts w:hint="eastAsia"/>
        </w:rPr>
        <w:br/>
      </w:r>
      <w:r>
        <w:rPr>
          <w:rFonts w:hint="eastAsia"/>
        </w:rPr>
        <w:t>　　2出口情况</w:t>
      </w:r>
      <w:r>
        <w:rPr>
          <w:rFonts w:hint="eastAsia"/>
        </w:rPr>
        <w:br/>
      </w:r>
      <w:r>
        <w:rPr>
          <w:rFonts w:hint="eastAsia"/>
        </w:rPr>
        <w:t>　　3进出口平衡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二、2007年叉车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三、2007年气体压缩机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四、2007年制冷空调设备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五、2007年起重设备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六、2007年风机</w:t>
      </w:r>
      <w:r>
        <w:rPr>
          <w:rFonts w:hint="eastAsia"/>
        </w:rPr>
        <w:br/>
      </w:r>
      <w:r>
        <w:rPr>
          <w:rFonts w:hint="eastAsia"/>
        </w:rPr>
        <w:t>　　1全国产量</w:t>
      </w:r>
      <w:r>
        <w:rPr>
          <w:rFonts w:hint="eastAsia"/>
        </w:rPr>
        <w:br/>
      </w:r>
      <w:r>
        <w:rPr>
          <w:rFonts w:hint="eastAsia"/>
        </w:rPr>
        <w:t>　　2区域产量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第四节 2007年行业投资状况</w:t>
      </w:r>
      <w:r>
        <w:rPr>
          <w:rFonts w:hint="eastAsia"/>
        </w:rPr>
        <w:br/>
      </w:r>
      <w:r>
        <w:rPr>
          <w:rFonts w:hint="eastAsia"/>
        </w:rPr>
        <w:t>　　第五节 中^智林^－2007年行业大事记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二、国际动态</w:t>
      </w:r>
      <w:r>
        <w:rPr>
          <w:rFonts w:hint="eastAsia"/>
        </w:rPr>
        <w:br/>
      </w:r>
      <w:r>
        <w:rPr>
          <w:rFonts w:hint="eastAsia"/>
        </w:rPr>
        <w:t>　　三、行业热点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2007年11月通用设备制造业行业整体规模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2007年11月通用设备制造业行业平均规模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2007年11月通用设备制造业企业单位数子行业结构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2007年11月通用设备制造业全部从业人员年平均人数子行业结构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2007年11月通用设备制造业资产总计子行业结构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2007年1－11月通用设备制造业累计销售收入子行业结构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2007年1－11月通用设备制造业工业总产值</w:t>
      </w:r>
      <w:r>
        <w:rPr>
          <w:rFonts w:hint="eastAsia"/>
        </w:rPr>
        <w:br/>
      </w:r>
      <w:r>
        <w:rPr>
          <w:rFonts w:hint="eastAsia"/>
        </w:rPr>
        <w:t>　　图表 8 2007年1－11月通用设备制造业平均工业总产值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2007年1－11月通用设备制造业工业销售产值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2007年1－11月通用设备制造业平均工业销售产值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2007年1－11月通用设备制造业产销率</w:t>
      </w:r>
      <w:r>
        <w:rPr>
          <w:rFonts w:hint="eastAsia"/>
        </w:rPr>
        <w:br/>
      </w:r>
      <w:r>
        <w:rPr>
          <w:rFonts w:hint="eastAsia"/>
        </w:rPr>
        <w:t>　　图表 12 2007年11月通用设备制造业产成品资金占用情况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2005－2007年通用设备制造业工业品出厂价格指数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2007年1－12月通用设备制造业主要产品进口金额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2007年1－12月通用设备制造业主要产品进口数量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2007年1－12月通用设备制造业主要产品出口金额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2007年1－12月通用设备制造业主要产品出口数量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2007年1－12月通用设备制造业主要产品进出口平衡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2007年1－12月通用设备制造业主要产品产量及增长率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2005－2007年叉车分月产量及增长率</w:t>
      </w:r>
      <w:r>
        <w:rPr>
          <w:rFonts w:hint="eastAsia"/>
        </w:rPr>
        <w:br/>
      </w:r>
      <w:r>
        <w:rPr>
          <w:rFonts w:hint="eastAsia"/>
        </w:rPr>
        <w:t>　　图表 21 2007年1－12月叉车产量区域结构</w:t>
      </w:r>
      <w:r>
        <w:rPr>
          <w:rFonts w:hint="eastAsia"/>
        </w:rPr>
        <w:br/>
      </w:r>
      <w:r>
        <w:rPr>
          <w:rFonts w:hint="eastAsia"/>
        </w:rPr>
        <w:t>　　图表 22 2007年1－12月叉车产量前五名省市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2005－2007年气体压缩机分月产量及增长率</w:t>
      </w:r>
      <w:r>
        <w:rPr>
          <w:rFonts w:hint="eastAsia"/>
        </w:rPr>
        <w:br/>
      </w:r>
      <w:r>
        <w:rPr>
          <w:rFonts w:hint="eastAsia"/>
        </w:rPr>
        <w:t>　　图表 24 2007年1－12月气体压缩机产量区域结构</w:t>
      </w:r>
      <w:r>
        <w:rPr>
          <w:rFonts w:hint="eastAsia"/>
        </w:rPr>
        <w:br/>
      </w:r>
      <w:r>
        <w:rPr>
          <w:rFonts w:hint="eastAsia"/>
        </w:rPr>
        <w:t>　　图表 25 2007年1－12月气体压缩机产量前五名省市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2005－2007年制冷空调设备分月产量及增长率</w:t>
      </w:r>
      <w:r>
        <w:rPr>
          <w:rFonts w:hint="eastAsia"/>
        </w:rPr>
        <w:br/>
      </w:r>
      <w:r>
        <w:rPr>
          <w:rFonts w:hint="eastAsia"/>
        </w:rPr>
        <w:t>　　图表 27 2007年1－12月制冷空调设备产量区域结构</w:t>
      </w:r>
      <w:r>
        <w:rPr>
          <w:rFonts w:hint="eastAsia"/>
        </w:rPr>
        <w:br/>
      </w:r>
      <w:r>
        <w:rPr>
          <w:rFonts w:hint="eastAsia"/>
        </w:rPr>
        <w:t>　　图表 28 2007年1－12月制冷空调设备产量前五名省市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2005－2007年起重设备分月产量及增长率</w:t>
      </w:r>
      <w:r>
        <w:rPr>
          <w:rFonts w:hint="eastAsia"/>
        </w:rPr>
        <w:br/>
      </w:r>
      <w:r>
        <w:rPr>
          <w:rFonts w:hint="eastAsia"/>
        </w:rPr>
        <w:t>　　图表 30 2007年1－12月起重设备产量区域结构</w:t>
      </w:r>
      <w:r>
        <w:rPr>
          <w:rFonts w:hint="eastAsia"/>
        </w:rPr>
        <w:br/>
      </w:r>
      <w:r>
        <w:rPr>
          <w:rFonts w:hint="eastAsia"/>
        </w:rPr>
        <w:t>　　图表 31 2007年1－12月起重设备产量前五名省市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2005－2007年风机分月产量及增长率</w:t>
      </w:r>
      <w:r>
        <w:rPr>
          <w:rFonts w:hint="eastAsia"/>
        </w:rPr>
        <w:br/>
      </w:r>
      <w:r>
        <w:rPr>
          <w:rFonts w:hint="eastAsia"/>
        </w:rPr>
        <w:t>　　图表 33 2007年1－12月风机产量区域结构</w:t>
      </w:r>
      <w:r>
        <w:rPr>
          <w:rFonts w:hint="eastAsia"/>
        </w:rPr>
        <w:br/>
      </w:r>
      <w:r>
        <w:rPr>
          <w:rFonts w:hint="eastAsia"/>
        </w:rPr>
        <w:t>　　图表 34 2007年1－12月风机产量前五名省市</w:t>
      </w:r>
      <w:r>
        <w:rPr>
          <w:rFonts w:hint="eastAsia"/>
        </w:rPr>
        <w:br/>
      </w:r>
      <w:r>
        <w:rPr>
          <w:rFonts w:hint="eastAsia"/>
        </w:rPr>
        <w:t>　　图表 35 2007年1－11月通用设备制造业市场集中度</w:t>
      </w:r>
      <w:r>
        <w:rPr>
          <w:rFonts w:hint="eastAsia"/>
        </w:rPr>
        <w:br/>
      </w:r>
      <w:r>
        <w:rPr>
          <w:rFonts w:hint="eastAsia"/>
        </w:rPr>
        <w:t>　　图表 36 2007年1－11月通用设备制造业利税情况</w:t>
      </w:r>
      <w:r>
        <w:rPr>
          <w:rFonts w:hint="eastAsia"/>
        </w:rPr>
        <w:br/>
      </w:r>
      <w:r>
        <w:rPr>
          <w:rFonts w:hint="eastAsia"/>
        </w:rPr>
        <w:t>　　图表 37 2007年1－11月通用设备制造业利税总额子行业结构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2007年1－11月通用设备制造业经营能力</w:t>
      </w:r>
      <w:r>
        <w:rPr>
          <w:rFonts w:hint="eastAsia"/>
        </w:rPr>
        <w:br/>
      </w:r>
      <w:r>
        <w:rPr>
          <w:rFonts w:hint="eastAsia"/>
        </w:rPr>
        <w:t>　　图表 39 2007年1－11月通用设备制造业经营能力子行业结构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2007年1－11月通用设备制造业盈利能力</w:t>
      </w:r>
      <w:r>
        <w:rPr>
          <w:rFonts w:hint="eastAsia"/>
        </w:rPr>
        <w:br/>
      </w:r>
      <w:r>
        <w:rPr>
          <w:rFonts w:hint="eastAsia"/>
        </w:rPr>
        <w:t>　　图表 41 2007年1－11月通用设备制造业盈利能力子行业结构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2007年1－11月通用设备制造业偿债能力</w:t>
      </w:r>
      <w:r>
        <w:rPr>
          <w:rFonts w:hint="eastAsia"/>
        </w:rPr>
        <w:br/>
      </w:r>
      <w:r>
        <w:rPr>
          <w:rFonts w:hint="eastAsia"/>
        </w:rPr>
        <w:t>　　图表 43 2007年1－11月通用设备制造业偿债能力子行业结构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2007年1－11月通用设备制造业发展能力</w:t>
      </w:r>
      <w:r>
        <w:rPr>
          <w:rFonts w:hint="eastAsia"/>
        </w:rPr>
        <w:br/>
      </w:r>
      <w:r>
        <w:rPr>
          <w:rFonts w:hint="eastAsia"/>
        </w:rPr>
        <w:t>　　图表 45 2007年1－11月通用设备制造业发展能力子行业结构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2005－2007年通用设备制造业分月投资情况</w:t>
      </w:r>
      <w:r>
        <w:rPr>
          <w:rFonts w:hint="eastAsia"/>
        </w:rPr>
        <w:br/>
      </w:r>
      <w:r>
        <w:rPr>
          <w:rFonts w:hint="eastAsia"/>
        </w:rPr>
        <w:t>　　图表 47 2005－2007年通用设备制造业企业景气指数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baf6281314bbb" w:history="1">
        <w:r>
          <w:rPr>
            <w:rStyle w:val="Hyperlink"/>
          </w:rPr>
          <w:t>2007年中国通用设备行业追踪及深度分析报告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baf6281314bbb" w:history="1">
        <w:r>
          <w:rPr>
            <w:rStyle w:val="Hyperlink"/>
          </w:rPr>
          <w:t>https://www.20087.com/2008-03/R_2007tongyongshebeizhuizongjishendufeBaoGao.html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9f6df7c946c8" w:history="1">
      <w:r>
        <w:rPr>
          <w:rStyle w:val="Hyperlink"/>
        </w:rPr>
        <w:t>2007年中国通用设备行业追踪及深度分析报告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tongyongshebeizhuizongjishendufeBaoGao.html" TargetMode="External" Id="Rbf7baf62813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tongyongshebeizhuizongjishendufeBaoGao.html" TargetMode="External" Id="R9cec9f6df7c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2008-03-09T01:47:00Z</dcterms:created>
  <dcterms:modified xsi:type="dcterms:W3CDTF">2008-03-09T02:47:00Z</dcterms:modified>
  <dc:subject>2007年中国通用设备行业追踪及深度分析报告</dc:subject>
  <dc:title>2007年中国通用设备行业追踪及深度分析报告</dc:title>
  <cp:keywords>2007年中国通用设备行业追踪及深度分析报告</cp:keywords>
  <dc:description>2007年中国通用设备行业追踪及深度分析报告</dc:description>
</cp:coreProperties>
</file>