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fe216b66b4da6" w:history="1">
              <w:r>
                <w:rPr>
                  <w:rStyle w:val="Hyperlink"/>
                </w:rPr>
                <w:t>2007-2008年中国动漫网游行业薪酬福利研究年度报告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fe216b66b4da6" w:history="1">
              <w:r>
                <w:rPr>
                  <w:rStyle w:val="Hyperlink"/>
                </w:rPr>
                <w:t>2007-2008年中国动漫网游行业薪酬福利研究年度报告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fe216b66b4da6" w:history="1">
                <w:r>
                  <w:rPr>
                    <w:rStyle w:val="Hyperlink"/>
                  </w:rPr>
                  <w:t>https://www.20087.com/2008-03/R_2007_2008dongmanwangyouxinchoufuliya785BaoGao.html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我们开展了ICT领域的薪酬调查活动。通过邀请企业参加薪酬调查、深入企业现场、访谈企业员工，以及充分利用我们所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c5afe216b66b4da6" w:history="1">
        <w:r>
          <w:rPr>
            <w:rStyle w:val="Hyperlink"/>
          </w:rPr>
          <w:t>2007-2008年中国动漫网游行业薪酬福利研究年度报告</w:t>
        </w:r>
      </w:hyperlink>
      <w:r>
        <w:rPr>
          <w:rFonts w:hint="eastAsia"/>
        </w:rPr>
        <w:t>》，帮助动漫网游行业内企业准确了解市场的薪酬福利信息，为企业人力资源管理的薪酬决策提供最有价值的参考。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从动漫网游行业发展的状况及趋势分析着手，深入分析了行业人才流动性与供需状况。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归纳总结了动漫网游行业的薪酬福利特点、薪酬激励体系应用情况，为企业制定薪酬政策提供可以借鉴的建议和指导。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通过对动漫网游行业内典型企业岗位的梳理，按照企业的性质，结合岗位任职人员的条件，详细地描述了每一个岗位的职位条件、职责内容、薪酬结构、收入水平、薪酬组成情况及各项福利。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另外，针对影响动漫网游行业薪酬的多个重要因素、薪酬管理的重点、薪酬福利的趋势，为企业薪酬管理变革提供了相应的建议和操作方法。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一、动漫网游行业发展综述</w:t>
      </w:r>
      <w:r>
        <w:rPr>
          <w:rFonts w:hint="eastAsia"/>
        </w:rPr>
        <w:br/>
      </w:r>
      <w:r>
        <w:rPr>
          <w:rFonts w:hint="eastAsia"/>
        </w:rPr>
        <w:t>　　（一） 动漫行业发展水平</w:t>
      </w:r>
      <w:r>
        <w:rPr>
          <w:rFonts w:hint="eastAsia"/>
        </w:rPr>
        <w:br/>
      </w:r>
      <w:r>
        <w:rPr>
          <w:rFonts w:hint="eastAsia"/>
        </w:rPr>
        <w:t>　　1、动漫行业发展现状</w:t>
      </w:r>
      <w:r>
        <w:rPr>
          <w:rFonts w:hint="eastAsia"/>
        </w:rPr>
        <w:br/>
      </w:r>
      <w:r>
        <w:rPr>
          <w:rFonts w:hint="eastAsia"/>
        </w:rPr>
        <w:t>　　2、动漫行业发展趋势</w:t>
      </w:r>
      <w:r>
        <w:rPr>
          <w:rFonts w:hint="eastAsia"/>
        </w:rPr>
        <w:br/>
      </w:r>
      <w:r>
        <w:rPr>
          <w:rFonts w:hint="eastAsia"/>
        </w:rPr>
        <w:t>　　（二） 动漫行业人才流动性与供需状况分析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（三） 网游行业发展水平</w:t>
      </w:r>
      <w:r>
        <w:rPr>
          <w:rFonts w:hint="eastAsia"/>
        </w:rPr>
        <w:br/>
      </w:r>
      <w:r>
        <w:rPr>
          <w:rFonts w:hint="eastAsia"/>
        </w:rPr>
        <w:t>　　1、网游行业发展现状</w:t>
      </w:r>
      <w:r>
        <w:rPr>
          <w:rFonts w:hint="eastAsia"/>
        </w:rPr>
        <w:br/>
      </w:r>
      <w:r>
        <w:rPr>
          <w:rFonts w:hint="eastAsia"/>
        </w:rPr>
        <w:t>　　2、网游行业发展趋势</w:t>
      </w:r>
      <w:r>
        <w:rPr>
          <w:rFonts w:hint="eastAsia"/>
        </w:rPr>
        <w:br/>
      </w:r>
      <w:r>
        <w:rPr>
          <w:rFonts w:hint="eastAsia"/>
        </w:rPr>
        <w:t>　　（四） 网游行业人才流动性与供需状况分析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二、动漫网游行业薪酬福利体系</w:t>
      </w:r>
      <w:r>
        <w:rPr>
          <w:rFonts w:hint="eastAsia"/>
        </w:rPr>
        <w:br/>
      </w:r>
      <w:r>
        <w:rPr>
          <w:rFonts w:hint="eastAsia"/>
        </w:rPr>
        <w:t>　　（一） 动漫行业薪酬特点</w:t>
      </w:r>
      <w:r>
        <w:rPr>
          <w:rFonts w:hint="eastAsia"/>
        </w:rPr>
        <w:br/>
      </w:r>
      <w:r>
        <w:rPr>
          <w:rFonts w:hint="eastAsia"/>
        </w:rPr>
        <w:t>　　（二） 动漫行业薪酬激励体系应用状况分析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（三） 网游行业薪酬特点</w:t>
      </w:r>
      <w:r>
        <w:rPr>
          <w:rFonts w:hint="eastAsia"/>
        </w:rPr>
        <w:br/>
      </w:r>
      <w:r>
        <w:rPr>
          <w:rFonts w:hint="eastAsia"/>
        </w:rPr>
        <w:t>　　（四） 网游行业薪酬激励体系应用状况分析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三、动漫网游行业企业岗位体系</w:t>
      </w:r>
      <w:r>
        <w:rPr>
          <w:rFonts w:hint="eastAsia"/>
        </w:rPr>
        <w:br/>
      </w:r>
      <w:r>
        <w:rPr>
          <w:rFonts w:hint="eastAsia"/>
        </w:rPr>
        <w:t>　　（一） 动漫行业企业管理组织架构分析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动漫行业企业岗位体系设置</w:t>
      </w:r>
      <w:r>
        <w:rPr>
          <w:rFonts w:hint="eastAsia"/>
        </w:rPr>
        <w:br/>
      </w:r>
      <w:r>
        <w:rPr>
          <w:rFonts w:hint="eastAsia"/>
        </w:rPr>
        <w:t>　　（三） 动漫行业企业重点岗位薪酬福利特点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（四） 网游行业企业管理组织架构分析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（五） 网游行业企业岗位体系设置</w:t>
      </w:r>
      <w:r>
        <w:rPr>
          <w:rFonts w:hint="eastAsia"/>
        </w:rPr>
        <w:br/>
      </w:r>
      <w:r>
        <w:rPr>
          <w:rFonts w:hint="eastAsia"/>
        </w:rPr>
        <w:t>　　（六） 网游行业企业重点岗位薪酬福利特点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四、动漫行业重点岗位薪酬福利状况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五、网游行业重点岗位薪酬福利状况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六、动漫网游行业薪酬福利发展趋势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动漫行业薪酬福利管理重点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动漫行业薪酬福利趋势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（四） 网游行业薪酬福利管理重点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（五） 网游行业薪酬福利趋势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七、建议主要结论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2003－2007年中国动漫网游市场整体规模与增长状况</w:t>
      </w:r>
      <w:r>
        <w:rPr>
          <w:rFonts w:hint="eastAsia"/>
        </w:rPr>
        <w:br/>
      </w:r>
      <w:r>
        <w:rPr>
          <w:rFonts w:hint="eastAsia"/>
        </w:rPr>
        <w:t>　　2008年动漫行业薪酬管理趋势状况</w:t>
      </w:r>
      <w:r>
        <w:rPr>
          <w:rFonts w:hint="eastAsia"/>
        </w:rPr>
        <w:br/>
      </w:r>
      <w:r>
        <w:rPr>
          <w:rFonts w:hint="eastAsia"/>
        </w:rPr>
        <w:t>　　2008年动漫行业福利政策趋势状况</w:t>
      </w:r>
      <w:r>
        <w:rPr>
          <w:rFonts w:hint="eastAsia"/>
        </w:rPr>
        <w:br/>
      </w:r>
      <w:r>
        <w:rPr>
          <w:rFonts w:hint="eastAsia"/>
        </w:rPr>
        <w:t>　　2008年网游行业薪酬管理趋势状况</w:t>
      </w:r>
      <w:r>
        <w:rPr>
          <w:rFonts w:hint="eastAsia"/>
        </w:rPr>
        <w:br/>
      </w:r>
      <w:r>
        <w:rPr>
          <w:rFonts w:hint="eastAsia"/>
        </w:rPr>
        <w:t>　　2008年网游行业福利政策趋势状况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2003－2007年中国动漫网游市场整体规模与增长</w:t>
      </w:r>
      <w:r>
        <w:rPr>
          <w:rFonts w:hint="eastAsia"/>
        </w:rPr>
        <w:br/>
      </w:r>
      <w:r>
        <w:rPr>
          <w:rFonts w:hint="eastAsia"/>
        </w:rPr>
        <w:t>　　2007年动漫行业的CEO薪酬收入水平</w:t>
      </w:r>
      <w:r>
        <w:rPr>
          <w:rFonts w:hint="eastAsia"/>
        </w:rPr>
        <w:br/>
      </w:r>
      <w:r>
        <w:rPr>
          <w:rFonts w:hint="eastAsia"/>
        </w:rPr>
        <w:t>　　2007年动漫行业的人力资源总监薪酬收入水平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2007年网游行业的CEO薪酬收入水平</w:t>
      </w:r>
      <w:r>
        <w:rPr>
          <w:rFonts w:hint="eastAsia"/>
        </w:rPr>
        <w:br/>
      </w:r>
      <w:r>
        <w:rPr>
          <w:rFonts w:hint="eastAsia"/>
        </w:rPr>
        <w:t>　　2007年网游行业的人力资源总监薪酬收入水平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fe216b66b4da6" w:history="1">
        <w:r>
          <w:rPr>
            <w:rStyle w:val="Hyperlink"/>
          </w:rPr>
          <w:t>2007-2008年中国动漫网游行业薪酬福利研究年度报告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fe216b66b4da6" w:history="1">
        <w:r>
          <w:rPr>
            <w:rStyle w:val="Hyperlink"/>
          </w:rPr>
          <w:t>https://www.20087.com/2008-03/R_2007_2008dongmanwangyouxinchoufuliya785BaoGao.html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32d24600a4214" w:history="1">
      <w:r>
        <w:rPr>
          <w:rStyle w:val="Hyperlink"/>
        </w:rPr>
        <w:t>2007-2008年中国动漫网游行业薪酬福利研究年度报告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dongmanwangyouxinchoufuliya785BaoGao.html" TargetMode="External" Id="Rc5afe216b66b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dongmanwangyouxinchoufuliya785BaoGao.html" TargetMode="External" Id="Ra2c32d24600a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2008-03-09T03:50:00Z</dcterms:created>
  <dcterms:modified xsi:type="dcterms:W3CDTF">2008-03-09T04:50:00Z</dcterms:modified>
  <dc:subject>2007-2008年中国动漫网游行业薪酬福利研究年度报告</dc:subject>
  <dc:title>2007-2008年中国动漫网游行业薪酬福利研究年度报告</dc:title>
  <cp:keywords>2007-2008年中国动漫网游行业薪酬福利研究年度报告</cp:keywords>
  <dc:description>2007-2008年中国动漫网游行业薪酬福利研究年度报告</dc:description>
</cp:coreProperties>
</file>