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47e4bb7d42ac" w:history="1">
              <w:r>
                <w:rPr>
                  <w:rStyle w:val="Hyperlink"/>
                </w:rPr>
                <w:t>2007-2008年中国医药包装市场研究年度报告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47e4bb7d42ac" w:history="1">
              <w:r>
                <w:rPr>
                  <w:rStyle w:val="Hyperlink"/>
                </w:rPr>
                <w:t>2007-2008年中国医药包装市场研究年度报告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947e4bb7d42ac" w:history="1">
                <w:r>
                  <w:rPr>
                    <w:rStyle w:val="Hyperlink"/>
                  </w:rPr>
                  <w:t>https://www.20087.com/2008-03/R_2007_2008yiyaobaozhuangshichangyanji804BaoGao.html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医药包装市场容量已达到163.7亿元，已经占到全国包装业产值的12.4%，高于制药工业产值占全国工业总产值的比例。未来5年，全球药品包装市场将成为软包装的第二大经济增长点，中国将成为增长最快的地区。</w:t>
      </w:r>
      <w:r>
        <w:rPr>
          <w:rFonts w:hint="eastAsia"/>
        </w:rPr>
        <w:br/>
      </w:r>
      <w:r>
        <w:rPr>
          <w:rFonts w:hint="eastAsia"/>
        </w:rPr>
        <w:t>　　2007年，中国医药包装市场价格趋于稳定，这归功于各大厂商将竞争重心由价格转向质量和新技术。但中小品牌的分化和普遍式微并未得到改善，竞争的马太效应加速驱使中国医药包装市场走向集中和整合。2007年的换装将提高医药包装企业的包装成本，促使品牌推广手法改变，竞争格局将面临再一次洗牌。</w:t>
      </w:r>
      <w:r>
        <w:rPr>
          <w:rFonts w:hint="eastAsia"/>
        </w:rPr>
        <w:br/>
      </w:r>
      <w:r>
        <w:rPr>
          <w:rFonts w:hint="eastAsia"/>
        </w:rPr>
        <w:t>　　从市场结构来看，中国药品包装市场仍是铝、塑、玻璃共存。我国医药包装行业正在朝着规范、规模方向发展。我国正不断引进和更新医药包装机械及材料，医药包装工业将呈现出崭新的局面。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1bf947e4bb7d42ac" w:history="1">
        <w:r>
          <w:rPr>
            <w:rStyle w:val="Hyperlink"/>
          </w:rPr>
          <w:t>2007-2008年中国医药包装市场研究年度报告</w:t>
        </w:r>
      </w:hyperlink>
      <w:r>
        <w:rPr>
          <w:rFonts w:hint="eastAsia"/>
        </w:rPr>
        <w:t>》，将帮助业界厂商、投资者、产业人士更精确地把握中国医药包装市场发展规律——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更加深入、翔实的市场研究数据。基于重点厂商重点包装材料的深度研究，提供对市场结构、价格段、区域与省市、流通渠道等多个角度市场变化的生动描绘，清晰发展方向。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 并依托对医药包装市场的深刻理从细分市场格局、竞争策略、SWOT分析等多个维度总结企业表现，评点市场成功要素。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一、2007年全球医药包装市场发展概况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二、2007年中国医药包装市场发展概况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2、法制环境</w:t>
      </w:r>
      <w:r>
        <w:rPr>
          <w:rFonts w:hint="eastAsia"/>
        </w:rPr>
        <w:br/>
      </w:r>
      <w:r>
        <w:rPr>
          <w:rFonts w:hint="eastAsia"/>
        </w:rPr>
        <w:t>　　3、投资环境</w:t>
      </w:r>
      <w:r>
        <w:rPr>
          <w:rFonts w:hint="eastAsia"/>
        </w:rPr>
        <w:br/>
      </w:r>
      <w:r>
        <w:rPr>
          <w:rFonts w:hint="eastAsia"/>
        </w:rPr>
        <w:t>　　4、宏观经济环境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4、市场竞争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1、容器包装</w:t>
      </w:r>
      <w:r>
        <w:rPr>
          <w:rFonts w:hint="eastAsia"/>
        </w:rPr>
        <w:br/>
      </w:r>
      <w:r>
        <w:rPr>
          <w:rFonts w:hint="eastAsia"/>
        </w:rPr>
        <w:t>　　2、玻璃包装</w:t>
      </w:r>
      <w:r>
        <w:rPr>
          <w:rFonts w:hint="eastAsia"/>
        </w:rPr>
        <w:br/>
      </w:r>
      <w:r>
        <w:rPr>
          <w:rFonts w:hint="eastAsia"/>
        </w:rPr>
        <w:t>　　3、塑料包装</w:t>
      </w:r>
      <w:r>
        <w:rPr>
          <w:rFonts w:hint="eastAsia"/>
        </w:rPr>
        <w:br/>
      </w:r>
      <w:r>
        <w:rPr>
          <w:rFonts w:hint="eastAsia"/>
        </w:rPr>
        <w:t>　　4、纸板包装</w:t>
      </w:r>
      <w:r>
        <w:rPr>
          <w:rFonts w:hint="eastAsia"/>
        </w:rPr>
        <w:br/>
      </w:r>
      <w:r>
        <w:rPr>
          <w:rFonts w:hint="eastAsia"/>
        </w:rPr>
        <w:t>　　5、包装印刷</w:t>
      </w:r>
      <w:r>
        <w:rPr>
          <w:rFonts w:hint="eastAsia"/>
        </w:rPr>
        <w:br/>
      </w:r>
      <w:r>
        <w:rPr>
          <w:rFonts w:hint="eastAsia"/>
        </w:rPr>
        <w:t>　　三、2008－2010年中国医药包装市场发展预测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四、2008－2010年中国医药包装市场趋势分析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五、2007年中国医药包装市场竞争分析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1、连云港中金医药包装有限公司</w:t>
      </w:r>
      <w:r>
        <w:rPr>
          <w:rFonts w:hint="eastAsia"/>
        </w:rPr>
        <w:br/>
      </w:r>
      <w:r>
        <w:rPr>
          <w:rFonts w:hint="eastAsia"/>
        </w:rPr>
        <w:t>　　2、南方包装有限公司</w:t>
      </w:r>
      <w:r>
        <w:rPr>
          <w:rFonts w:hint="eastAsia"/>
        </w:rPr>
        <w:br/>
      </w:r>
      <w:r>
        <w:rPr>
          <w:rFonts w:hint="eastAsia"/>
        </w:rPr>
        <w:t>　　3、山东药玻</w:t>
      </w:r>
      <w:r>
        <w:rPr>
          <w:rFonts w:hint="eastAsia"/>
        </w:rPr>
        <w:br/>
      </w:r>
      <w:r>
        <w:rPr>
          <w:rFonts w:hint="eastAsia"/>
        </w:rPr>
        <w:t>　　4、湖北华强科技有限责任公司</w:t>
      </w:r>
      <w:r>
        <w:rPr>
          <w:rFonts w:hint="eastAsia"/>
        </w:rPr>
        <w:br/>
      </w:r>
      <w:r>
        <w:rPr>
          <w:rFonts w:hint="eastAsia"/>
        </w:rPr>
        <w:t>　　5、江阴兰陵瓶塞有限公司</w:t>
      </w:r>
      <w:r>
        <w:rPr>
          <w:rFonts w:hint="eastAsia"/>
        </w:rPr>
        <w:br/>
      </w:r>
      <w:r>
        <w:rPr>
          <w:rFonts w:hint="eastAsia"/>
        </w:rPr>
        <w:t>　　六、中国医药包装市场用户需求研究</w:t>
      </w:r>
      <w:r>
        <w:rPr>
          <w:rFonts w:hint="eastAsia"/>
        </w:rPr>
        <w:br/>
      </w:r>
      <w:r>
        <w:rPr>
          <w:rFonts w:hint="eastAsia"/>
        </w:rPr>
        <w:t>　　（一） 企业形象</w:t>
      </w:r>
      <w:r>
        <w:rPr>
          <w:rFonts w:hint="eastAsia"/>
        </w:rPr>
        <w:br/>
      </w:r>
      <w:r>
        <w:rPr>
          <w:rFonts w:hint="eastAsia"/>
        </w:rPr>
        <w:t>　　（二） 防伪功能</w:t>
      </w:r>
      <w:r>
        <w:rPr>
          <w:rFonts w:hint="eastAsia"/>
        </w:rPr>
        <w:br/>
      </w:r>
      <w:r>
        <w:rPr>
          <w:rFonts w:hint="eastAsia"/>
        </w:rPr>
        <w:t>　　（三） 包装设计</w:t>
      </w:r>
      <w:r>
        <w:rPr>
          <w:rFonts w:hint="eastAsia"/>
        </w:rPr>
        <w:br/>
      </w:r>
      <w:r>
        <w:rPr>
          <w:rFonts w:hint="eastAsia"/>
        </w:rPr>
        <w:t>　　（四） 产品功能</w:t>
      </w:r>
      <w:r>
        <w:rPr>
          <w:rFonts w:hint="eastAsia"/>
        </w:rPr>
        <w:br/>
      </w:r>
      <w:r>
        <w:rPr>
          <w:rFonts w:hint="eastAsia"/>
        </w:rPr>
        <w:t>　　（五） 价格期望</w:t>
      </w:r>
      <w:r>
        <w:rPr>
          <w:rFonts w:hint="eastAsia"/>
        </w:rPr>
        <w:br/>
      </w:r>
      <w:r>
        <w:rPr>
          <w:rFonts w:hint="eastAsia"/>
        </w:rPr>
        <w:t>　　（六） 促销推广</w:t>
      </w:r>
      <w:r>
        <w:rPr>
          <w:rFonts w:hint="eastAsia"/>
        </w:rPr>
        <w:br/>
      </w:r>
      <w:r>
        <w:rPr>
          <w:rFonts w:hint="eastAsia"/>
        </w:rPr>
        <w:t>　　（七） 购买渠道</w:t>
      </w:r>
      <w:r>
        <w:rPr>
          <w:rFonts w:hint="eastAsia"/>
        </w:rPr>
        <w:br/>
      </w:r>
      <w:r>
        <w:rPr>
          <w:rFonts w:hint="eastAsia"/>
        </w:rPr>
        <w:t>　　（八） 采购方式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2007年SFDA专项检查内容</w:t>
      </w:r>
      <w:r>
        <w:rPr>
          <w:rFonts w:hint="eastAsia"/>
        </w:rPr>
        <w:br/>
      </w:r>
      <w:r>
        <w:rPr>
          <w:rFonts w:hint="eastAsia"/>
        </w:rPr>
        <w:t>　　医药包装市场输液包装材料比较</w:t>
      </w:r>
      <w:r>
        <w:rPr>
          <w:rFonts w:hint="eastAsia"/>
        </w:rPr>
        <w:br/>
      </w:r>
      <w:r>
        <w:rPr>
          <w:rFonts w:hint="eastAsia"/>
        </w:rPr>
        <w:t>　　2008－2010年中国医药包装市场投资总量预测</w:t>
      </w:r>
      <w:r>
        <w:rPr>
          <w:rFonts w:hint="eastAsia"/>
        </w:rPr>
        <w:br/>
      </w:r>
      <w:r>
        <w:rPr>
          <w:rFonts w:hint="eastAsia"/>
        </w:rPr>
        <w:t>　　2007年连云港中金医药包装有限公司战略分析</w:t>
      </w:r>
      <w:r>
        <w:rPr>
          <w:rFonts w:hint="eastAsia"/>
        </w:rPr>
        <w:br/>
      </w:r>
      <w:r>
        <w:rPr>
          <w:rFonts w:hint="eastAsia"/>
        </w:rPr>
        <w:t>　　2007年南方包装有限公司战略分析</w:t>
      </w:r>
      <w:r>
        <w:rPr>
          <w:rFonts w:hint="eastAsia"/>
        </w:rPr>
        <w:br/>
      </w:r>
      <w:r>
        <w:rPr>
          <w:rFonts w:hint="eastAsia"/>
        </w:rPr>
        <w:t>　　2007年山东药玻战略分析</w:t>
      </w:r>
      <w:r>
        <w:rPr>
          <w:rFonts w:hint="eastAsia"/>
        </w:rPr>
        <w:br/>
      </w:r>
      <w:r>
        <w:rPr>
          <w:rFonts w:hint="eastAsia"/>
        </w:rPr>
        <w:t>　　2007年湖北华强科技有限责任公司战略分析</w:t>
      </w:r>
      <w:r>
        <w:rPr>
          <w:rFonts w:hint="eastAsia"/>
        </w:rPr>
        <w:br/>
      </w:r>
      <w:r>
        <w:rPr>
          <w:rFonts w:hint="eastAsia"/>
        </w:rPr>
        <w:t>　　2007年江阴兰陵瓶塞有限公司战略分析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2004－2007年全球药品包装市场规模</w:t>
      </w:r>
      <w:r>
        <w:rPr>
          <w:rFonts w:hint="eastAsia"/>
        </w:rPr>
        <w:br/>
      </w:r>
      <w:r>
        <w:rPr>
          <w:rFonts w:hint="eastAsia"/>
        </w:rPr>
        <w:t>　　2007年全球主要地区医药包装市场规模</w:t>
      </w:r>
      <w:r>
        <w:rPr>
          <w:rFonts w:hint="eastAsia"/>
        </w:rPr>
        <w:br/>
      </w:r>
      <w:r>
        <w:rPr>
          <w:rFonts w:hint="eastAsia"/>
        </w:rPr>
        <w:t>　　2007年全球医药包装市场地区结构</w:t>
      </w:r>
      <w:r>
        <w:rPr>
          <w:rFonts w:hint="eastAsia"/>
        </w:rPr>
        <w:br/>
      </w:r>
      <w:r>
        <w:rPr>
          <w:rFonts w:hint="eastAsia"/>
        </w:rPr>
        <w:t>　　2007年全球医药包装材料构成</w:t>
      </w:r>
      <w:r>
        <w:rPr>
          <w:rFonts w:hint="eastAsia"/>
        </w:rPr>
        <w:br/>
      </w:r>
      <w:r>
        <w:rPr>
          <w:rFonts w:hint="eastAsia"/>
        </w:rPr>
        <w:t>　　2007年中国医药包装市场销售金额及增长速度</w:t>
      </w:r>
      <w:r>
        <w:rPr>
          <w:rFonts w:hint="eastAsia"/>
        </w:rPr>
        <w:br/>
      </w:r>
      <w:r>
        <w:rPr>
          <w:rFonts w:hint="eastAsia"/>
        </w:rPr>
        <w:t>　　2007年中国医药包装市场区域结构</w:t>
      </w:r>
      <w:r>
        <w:rPr>
          <w:rFonts w:hint="eastAsia"/>
        </w:rPr>
        <w:br/>
      </w:r>
      <w:r>
        <w:rPr>
          <w:rFonts w:hint="eastAsia"/>
        </w:rPr>
        <w:t>　　2007年中国医药包装市场片剂包装材料结构</w:t>
      </w:r>
      <w:r>
        <w:rPr>
          <w:rFonts w:hint="eastAsia"/>
        </w:rPr>
        <w:br/>
      </w:r>
      <w:r>
        <w:rPr>
          <w:rFonts w:hint="eastAsia"/>
        </w:rPr>
        <w:t>　　2007年中国医药包装市场输液容器材料构成</w:t>
      </w:r>
      <w:r>
        <w:rPr>
          <w:rFonts w:hint="eastAsia"/>
        </w:rPr>
        <w:br/>
      </w:r>
      <w:r>
        <w:rPr>
          <w:rFonts w:hint="eastAsia"/>
        </w:rPr>
        <w:t>　　2008－2010年中国医药包装市场规模预测</w:t>
      </w:r>
      <w:r>
        <w:rPr>
          <w:rFonts w:hint="eastAsia"/>
        </w:rPr>
        <w:br/>
      </w:r>
      <w:r>
        <w:rPr>
          <w:rFonts w:hint="eastAsia"/>
        </w:rPr>
        <w:t>　　2008－2010年中国医药包装材料销售比例结构</w:t>
      </w:r>
      <w:r>
        <w:rPr>
          <w:rFonts w:hint="eastAsia"/>
        </w:rPr>
        <w:br/>
      </w:r>
      <w:r>
        <w:rPr>
          <w:rFonts w:hint="eastAsia"/>
        </w:rPr>
        <w:t>　　2007年中国医药包装企业市场战略群组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47e4bb7d42ac" w:history="1">
        <w:r>
          <w:rPr>
            <w:rStyle w:val="Hyperlink"/>
          </w:rPr>
          <w:t>2007-2008年中国医药包装市场研究年度报告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947e4bb7d42ac" w:history="1">
        <w:r>
          <w:rPr>
            <w:rStyle w:val="Hyperlink"/>
          </w:rPr>
          <w:t>https://www.20087.com/2008-03/R_2007_2008yiyaobaozhuangshichangyanji804BaoGao.html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fc523f4248cd" w:history="1">
      <w:r>
        <w:rPr>
          <w:rStyle w:val="Hyperlink"/>
        </w:rPr>
        <w:t>2007-2008年中国医药包装市场研究年度报告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yaobaozhuangshichangyanji804BaoGao.html" TargetMode="External" Id="R1bf947e4bb7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yaobaozhuangshichangyanji804BaoGao.html" TargetMode="External" Id="R2987fc523f4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2008-03-05T01:42:00Z</dcterms:created>
  <dcterms:modified xsi:type="dcterms:W3CDTF">2008-03-05T02:42:00Z</dcterms:modified>
  <dc:subject>2007-2008年中国医药包装市场研究年度报告</dc:subject>
  <dc:title>2007-2008年中国医药包装市场研究年度报告</dc:title>
  <cp:keywords>2007-2008年中国医药包装市场研究年度报告</cp:keywords>
  <dc:description>2007-2008年中国医药包装市场研究年度报告</dc:description>
</cp:coreProperties>
</file>