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c2361cb5e4681" w:history="1">
              <w:r>
                <w:rPr>
                  <w:rStyle w:val="Hyperlink"/>
                </w:rPr>
                <w:t>2007-2008年中国医药连锁市场研究年度报告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c2361cb5e4681" w:history="1">
              <w:r>
                <w:rPr>
                  <w:rStyle w:val="Hyperlink"/>
                </w:rPr>
                <w:t>2007-2008年中国医药连锁市场研究年度报告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c2361cb5e4681" w:history="1">
                <w:r>
                  <w:rPr>
                    <w:rStyle w:val="Hyperlink"/>
                  </w:rPr>
                  <w:t>https://www.20087.com/2008-03/R_2007_2008yiyaoliansuoshichangyanjiun183BaoGao.html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研究领域：中国医药连锁市场</w:t>
      </w:r>
      <w:r>
        <w:rPr>
          <w:rFonts w:hint="eastAsia"/>
        </w:rPr>
        <w:br/>
      </w:r>
      <w:r>
        <w:rPr>
          <w:rFonts w:hint="eastAsia"/>
        </w:rPr>
        <w:t>　　涉及厂商：湖南老百姓、海王星辰、国大药房、重庆桐君阁、辽宁成大方圆、湖北同济堂、江西开心人等</w:t>
      </w:r>
      <w:r>
        <w:rPr>
          <w:rFonts w:hint="eastAsia"/>
        </w:rPr>
        <w:br/>
      </w:r>
      <w:r>
        <w:rPr>
          <w:rFonts w:hint="eastAsia"/>
        </w:rPr>
        <w:t>　　中国药品零售行业潜藏的连锁优势、规模化优势已经开始凸显。2007年，医药连锁市场平静的表面下却是暗流涌动，PTO的发展、药妆店的开业、外资的试探，再加上国内连锁企业的跑马圈地，国内医药连锁的棋局显现出剑拔弩张的态势。近年来，国家连发“降价令”，并将处方药的定价权不断上收，医药行业的利润空间被逐步压缩，目前连锁药店行业不到1/3赢利，1/3盈亏平衡，强于1/3亏损。OTC药价的新政策也是受到各方的议论，医保目录中部分处方药的定价权已经回归国家，这可能会引发新一轮的药品降价。另外产品同质化现象严重，药品差价缩小使纯销难度加大，加上打击回扣和终端费用的减少，药店行业竞争日趋白热化。可以预见，2008年中国医药连锁市场大鱼吃小鱼，小鱼吞虾米的游戏会进一步白热化。医药商业的集中度将会进一步得到提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6bc2361cb5e4681" w:history="1">
        <w:r>
          <w:rPr>
            <w:rStyle w:val="Hyperlink"/>
          </w:rPr>
          <w:t>2007-2008年中国医药连锁市场研究年度报告</w:t>
        </w:r>
      </w:hyperlink>
      <w:r>
        <w:rPr>
          <w:rFonts w:hint="eastAsia"/>
        </w:rPr>
        <w:t>》，将帮助业界厂商、投资者、产业人士准确了解目前中国医药连锁市场发展动态，更精确地把握中国医药连锁市场发展规律——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更加深入、翔实的市场研究数据。基于重点医药连锁企业的深度研究，提供对产品结构、价格段、区域与省市、城市层级、垂直与平行、流通渠道等多个角度市场变化的生动描绘，清晰发展方向。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更加全面、深刻的品牌竞争分析。并依托对中国医药连锁市场的深刻理解，从细分市场格局、竞争策略、SWOT分析等多个维度总结企业表现，评点市场成功要素。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一、2007年全球医药连锁市场概述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3、拉美</w:t>
      </w:r>
      <w:r>
        <w:rPr>
          <w:rFonts w:hint="eastAsia"/>
        </w:rPr>
        <w:br/>
      </w:r>
      <w:r>
        <w:rPr>
          <w:rFonts w:hint="eastAsia"/>
        </w:rPr>
        <w:t>　　二、2007年中国医药连锁市场概述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1、化学原料药</w:t>
      </w:r>
      <w:r>
        <w:rPr>
          <w:rFonts w:hint="eastAsia"/>
        </w:rPr>
        <w:br/>
      </w:r>
      <w:r>
        <w:rPr>
          <w:rFonts w:hint="eastAsia"/>
        </w:rPr>
        <w:t>　　2、化学制剂</w:t>
      </w:r>
      <w:r>
        <w:rPr>
          <w:rFonts w:hint="eastAsia"/>
        </w:rPr>
        <w:br/>
      </w:r>
      <w:r>
        <w:rPr>
          <w:rFonts w:hint="eastAsia"/>
        </w:rPr>
        <w:t>　　3、中药的资源与市场</w:t>
      </w:r>
      <w:r>
        <w:rPr>
          <w:rFonts w:hint="eastAsia"/>
        </w:rPr>
        <w:br/>
      </w:r>
      <w:r>
        <w:rPr>
          <w:rFonts w:hint="eastAsia"/>
        </w:rPr>
        <w:t>　　4、医疗器械的生产与销售</w:t>
      </w:r>
      <w:r>
        <w:rPr>
          <w:rFonts w:hint="eastAsia"/>
        </w:rPr>
        <w:br/>
      </w:r>
      <w:r>
        <w:rPr>
          <w:rFonts w:hint="eastAsia"/>
        </w:rPr>
        <w:t>　　5、生物制剂市场</w:t>
      </w:r>
      <w:r>
        <w:rPr>
          <w:rFonts w:hint="eastAsia"/>
        </w:rPr>
        <w:br/>
      </w:r>
      <w:r>
        <w:rPr>
          <w:rFonts w:hint="eastAsia"/>
        </w:rPr>
        <w:t>　　6、卫生材料市场</w:t>
      </w:r>
      <w:r>
        <w:rPr>
          <w:rFonts w:hint="eastAsia"/>
        </w:rPr>
        <w:br/>
      </w:r>
      <w:r>
        <w:rPr>
          <w:rFonts w:hint="eastAsia"/>
        </w:rPr>
        <w:t>　　三、2008－2010年中国医药连锁市场发展预测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4、供需因素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四、2008－2010年中国医药连锁市场趋势分析</w:t>
      </w:r>
      <w:r>
        <w:rPr>
          <w:rFonts w:hint="eastAsia"/>
        </w:rPr>
        <w:br/>
      </w:r>
      <w:r>
        <w:rPr>
          <w:rFonts w:hint="eastAsia"/>
        </w:rPr>
        <w:t>　　1、消费趋势</w:t>
      </w:r>
      <w:r>
        <w:rPr>
          <w:rFonts w:hint="eastAsia"/>
        </w:rPr>
        <w:br/>
      </w:r>
      <w:r>
        <w:rPr>
          <w:rFonts w:hint="eastAsia"/>
        </w:rPr>
        <w:t>　　2、经营趋势</w:t>
      </w:r>
      <w:r>
        <w:rPr>
          <w:rFonts w:hint="eastAsia"/>
        </w:rPr>
        <w:br/>
      </w:r>
      <w:r>
        <w:rPr>
          <w:rFonts w:hint="eastAsia"/>
        </w:rPr>
        <w:t>　　3、环境趋势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5、创新趋势</w:t>
      </w:r>
      <w:r>
        <w:rPr>
          <w:rFonts w:hint="eastAsia"/>
        </w:rPr>
        <w:br/>
      </w:r>
      <w:r>
        <w:rPr>
          <w:rFonts w:hint="eastAsia"/>
        </w:rPr>
        <w:t>　　五、2007年中国医药连锁市场竞争分析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六、中国医药连锁市场用户需求研究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“超级重磅炸弹”化学药品2007年第三季度销售排名</w:t>
      </w:r>
      <w:r>
        <w:rPr>
          <w:rFonts w:hint="eastAsia"/>
        </w:rPr>
        <w:br/>
      </w:r>
      <w:r>
        <w:rPr>
          <w:rFonts w:hint="eastAsia"/>
        </w:rPr>
        <w:t>　　2006年中国连锁药店销售额前10名排行榜</w:t>
      </w:r>
      <w:r>
        <w:rPr>
          <w:rFonts w:hint="eastAsia"/>
        </w:rPr>
        <w:br/>
      </w:r>
      <w:r>
        <w:rPr>
          <w:rFonts w:hint="eastAsia"/>
        </w:rPr>
        <w:t>　　2007年中国连锁药店销售额前10名排行榜</w:t>
      </w:r>
      <w:r>
        <w:rPr>
          <w:rFonts w:hint="eastAsia"/>
        </w:rPr>
        <w:br/>
      </w:r>
      <w:r>
        <w:rPr>
          <w:rFonts w:hint="eastAsia"/>
        </w:rPr>
        <w:t>　　主要连锁药店2005－2007年的销售变化情况对比</w:t>
      </w:r>
      <w:r>
        <w:rPr>
          <w:rFonts w:hint="eastAsia"/>
        </w:rPr>
        <w:br/>
      </w:r>
      <w:r>
        <w:rPr>
          <w:rFonts w:hint="eastAsia"/>
        </w:rPr>
        <w:t>　　2006年市场竞争力10大竞争强店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1997－2006年全球药品市场销售额（单位：亿美元）</w:t>
      </w:r>
      <w:r>
        <w:rPr>
          <w:rFonts w:hint="eastAsia"/>
        </w:rPr>
        <w:br/>
      </w:r>
      <w:r>
        <w:rPr>
          <w:rFonts w:hint="eastAsia"/>
        </w:rPr>
        <w:t>　　2006年主要医药市场区域结构分布</w:t>
      </w:r>
      <w:r>
        <w:rPr>
          <w:rFonts w:hint="eastAsia"/>
        </w:rPr>
        <w:br/>
      </w:r>
      <w:r>
        <w:rPr>
          <w:rFonts w:hint="eastAsia"/>
        </w:rPr>
        <w:t>　　2007年医药行业景气指数</w:t>
      </w:r>
      <w:r>
        <w:rPr>
          <w:rFonts w:hint="eastAsia"/>
        </w:rPr>
        <w:br/>
      </w:r>
      <w:r>
        <w:rPr>
          <w:rFonts w:hint="eastAsia"/>
        </w:rPr>
        <w:t>　　2007年第三季度医药行业预警指数</w:t>
      </w:r>
      <w:r>
        <w:rPr>
          <w:rFonts w:hint="eastAsia"/>
        </w:rPr>
        <w:br/>
      </w:r>
      <w:r>
        <w:rPr>
          <w:rFonts w:hint="eastAsia"/>
        </w:rPr>
        <w:t>　　2007年中国连锁药店排行榜（销售额）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医药行业收入和利润增幅变化趋势图</w:t>
      </w:r>
      <w:r>
        <w:rPr>
          <w:rFonts w:hint="eastAsia"/>
        </w:rPr>
        <w:br/>
      </w:r>
      <w:r>
        <w:rPr>
          <w:rFonts w:hint="eastAsia"/>
        </w:rPr>
        <w:t>　　医药行业利润变化趋势图</w:t>
      </w:r>
      <w:r>
        <w:rPr>
          <w:rFonts w:hint="eastAsia"/>
        </w:rPr>
        <w:br/>
      </w:r>
      <w:r>
        <w:rPr>
          <w:rFonts w:hint="eastAsia"/>
        </w:rPr>
        <w:t>　　医药行业收入及利润变化趋势图</w:t>
      </w:r>
      <w:r>
        <w:rPr>
          <w:rFonts w:hint="eastAsia"/>
        </w:rPr>
        <w:br/>
      </w:r>
      <w:r>
        <w:rPr>
          <w:rFonts w:hint="eastAsia"/>
        </w:rPr>
        <w:t>　　2007年中国连锁药店排行榜（销售额）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c2361cb5e4681" w:history="1">
        <w:r>
          <w:rPr>
            <w:rStyle w:val="Hyperlink"/>
          </w:rPr>
          <w:t>2007-2008年中国医药连锁市场研究年度报告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c2361cb5e4681" w:history="1">
        <w:r>
          <w:rPr>
            <w:rStyle w:val="Hyperlink"/>
          </w:rPr>
          <w:t>https://www.20087.com/2008-03/R_2007_2008yiyaoliansuoshichangyanjiun183BaoGao.html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256a447b2460f" w:history="1">
      <w:r>
        <w:rPr>
          <w:rStyle w:val="Hyperlink"/>
        </w:rPr>
        <w:t>2007-2008年中国医药连锁市场研究年度报告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yiyaoliansuoshichangyanjiun183BaoGao.html" TargetMode="External" Id="R96bc2361cb5e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yiyaoliansuoshichangyanjiun183BaoGao.html" TargetMode="External" Id="R03b256a447b2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2008-03-05T02:42:00Z</dcterms:created>
  <dcterms:modified xsi:type="dcterms:W3CDTF">2008-03-05T03:42:00Z</dcterms:modified>
  <dc:subject>2007-2008年中国医药连锁市场研究年度报告</dc:subject>
  <dc:title>2007-2008年中国医药连锁市场研究年度报告</dc:title>
  <cp:keywords>2007-2008年中国医药连锁市场研究年度报告</cp:keywords>
  <dc:description>2007-2008年中国医药连锁市场研究年度报告</dc:description>
</cp:coreProperties>
</file>