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10819476e49b2" w:history="1">
              <w:r>
                <w:rPr>
                  <w:rStyle w:val="Hyperlink"/>
                </w:rPr>
                <w:t>2007-2008年中国安防器材制造市场研究年度报告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10819476e49b2" w:history="1">
              <w:r>
                <w:rPr>
                  <w:rStyle w:val="Hyperlink"/>
                </w:rPr>
                <w:t>2007-2008年中国安防器材制造市场研究年度报告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10819476e49b2" w:history="1">
                <w:r>
                  <w:rPr>
                    <w:rStyle w:val="Hyperlink"/>
                  </w:rPr>
                  <w:t>https://www.20087.com/2008-03/R_2007_2008anfangqicaizhizaoshichangyaBaoGao.html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研究领域：物业管理</w:t>
      </w:r>
      <w:r>
        <w:rPr>
          <w:rFonts w:hint="eastAsia"/>
        </w:rPr>
        <w:br/>
      </w:r>
      <w:r>
        <w:rPr>
          <w:rFonts w:hint="eastAsia"/>
        </w:rPr>
        <w:t>　　涉及企业：招商局物业、深圳市中航物业、上海诚成物业等</w:t>
      </w:r>
      <w:r>
        <w:rPr>
          <w:rFonts w:hint="eastAsia"/>
        </w:rPr>
        <w:br/>
      </w:r>
      <w:r>
        <w:rPr>
          <w:rFonts w:hint="eastAsia"/>
        </w:rPr>
        <w:t>　　2007年是中国物业管理行业法制体系完善、服务理念提升、竞争局势激烈的一年。《物权法》的颁布、《物业管理条例》的修订、地方性政策法规的出台，为物业管理创造了一个更加完善的法制环境。市场化运作的进一步推进，对于众多物业管理企业，既是机遇，也是挑战。业主权利义务的法律化，为业主自治提供了强有力的支持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面对竞争与市场的变化和挑战，我们发布的《2007-2008年中国物业管理市场研究年度报告》，将帮助业界厂商、投资者、产业人士更精确地把握中国物业管理市场发展规律、更深入地梳理物业管理市场发展轨迹——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更加深入、翔实的市场研究数据。从市场规模、市场结构等定量角度反映市场的年度发展变化。</w:t>
      </w:r>
      <w:r>
        <w:rPr>
          <w:rFonts w:hint="eastAsia"/>
        </w:rPr>
        <w:br/>
      </w:r>
      <w:r>
        <w:rPr>
          <w:rFonts w:hint="eastAsia"/>
        </w:rPr>
        <w:t>　　更加全面、深刻的市场竞争分析。从细分市场格局、竞争策略、SWOT分析等多个维度深入分析市场，总结典型企业表现。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1、管理模式各具特色</w:t>
      </w:r>
      <w:r>
        <w:rPr>
          <w:rFonts w:hint="eastAsia"/>
        </w:rPr>
        <w:br/>
      </w:r>
      <w:r>
        <w:rPr>
          <w:rFonts w:hint="eastAsia"/>
        </w:rPr>
        <w:t>　　2、发达国家物业管理发展成熟</w:t>
      </w:r>
      <w:r>
        <w:rPr>
          <w:rFonts w:hint="eastAsia"/>
        </w:rPr>
        <w:br/>
      </w:r>
      <w:r>
        <w:rPr>
          <w:rFonts w:hint="eastAsia"/>
        </w:rPr>
        <w:t>　　3、发展中国家物业管理发展迅速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3、荷兰</w:t>
      </w:r>
      <w:r>
        <w:rPr>
          <w:rFonts w:hint="eastAsia"/>
        </w:rPr>
        <w:br/>
      </w:r>
      <w:r>
        <w:rPr>
          <w:rFonts w:hint="eastAsia"/>
        </w:rPr>
        <w:t>　　二、2007年中国物业管理市场发展概况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1、宏观政策</w:t>
      </w:r>
      <w:r>
        <w:rPr>
          <w:rFonts w:hint="eastAsia"/>
        </w:rPr>
        <w:br/>
      </w:r>
      <w:r>
        <w:rPr>
          <w:rFonts w:hint="eastAsia"/>
        </w:rPr>
        <w:t>　　2、市场运作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1、住宅物业</w:t>
      </w:r>
      <w:r>
        <w:rPr>
          <w:rFonts w:hint="eastAsia"/>
        </w:rPr>
        <w:br/>
      </w:r>
      <w:r>
        <w:rPr>
          <w:rFonts w:hint="eastAsia"/>
        </w:rPr>
        <w:t>　　2、商业物业</w:t>
      </w:r>
      <w:r>
        <w:rPr>
          <w:rFonts w:hint="eastAsia"/>
        </w:rPr>
        <w:br/>
      </w:r>
      <w:r>
        <w:rPr>
          <w:rFonts w:hint="eastAsia"/>
        </w:rPr>
        <w:t>　　3、工业物业</w:t>
      </w:r>
      <w:r>
        <w:rPr>
          <w:rFonts w:hint="eastAsia"/>
        </w:rPr>
        <w:br/>
      </w:r>
      <w:r>
        <w:rPr>
          <w:rFonts w:hint="eastAsia"/>
        </w:rPr>
        <w:t>　　4、智能物业</w:t>
      </w:r>
      <w:r>
        <w:rPr>
          <w:rFonts w:hint="eastAsia"/>
        </w:rPr>
        <w:br/>
      </w:r>
      <w:r>
        <w:rPr>
          <w:rFonts w:hint="eastAsia"/>
        </w:rPr>
        <w:t>　　三、2008－2012年中国物业管理市场发展预测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四、2008－2010年中国物业管理市场趋势分析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服务发展趋势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五、2007年中国物业管理市场竞争分析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2、潜在的进入者</w:t>
      </w:r>
      <w:r>
        <w:rPr>
          <w:rFonts w:hint="eastAsia"/>
        </w:rPr>
        <w:br/>
      </w:r>
      <w:r>
        <w:rPr>
          <w:rFonts w:hint="eastAsia"/>
        </w:rPr>
        <w:t>　　3、替代产品</w:t>
      </w:r>
      <w:r>
        <w:rPr>
          <w:rFonts w:hint="eastAsia"/>
        </w:rPr>
        <w:br/>
      </w:r>
      <w:r>
        <w:rPr>
          <w:rFonts w:hint="eastAsia"/>
        </w:rPr>
        <w:t>　　4、购买者的讨价还价能力</w:t>
      </w:r>
      <w:r>
        <w:rPr>
          <w:rFonts w:hint="eastAsia"/>
        </w:rPr>
        <w:br/>
      </w:r>
      <w:r>
        <w:rPr>
          <w:rFonts w:hint="eastAsia"/>
        </w:rPr>
        <w:t>　　5、供应者的讨价还价能力</w:t>
      </w:r>
      <w:r>
        <w:rPr>
          <w:rFonts w:hint="eastAsia"/>
        </w:rPr>
        <w:br/>
      </w:r>
      <w:r>
        <w:rPr>
          <w:rFonts w:hint="eastAsia"/>
        </w:rPr>
        <w:t>　　6、行业内部现有竞争者的抗衡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1、招商局物业管理有限公司</w:t>
      </w:r>
      <w:r>
        <w:rPr>
          <w:rFonts w:hint="eastAsia"/>
        </w:rPr>
        <w:br/>
      </w:r>
      <w:r>
        <w:rPr>
          <w:rFonts w:hint="eastAsia"/>
        </w:rPr>
        <w:t>　　2、深圳市中航物业管理有限公司</w:t>
      </w:r>
      <w:r>
        <w:rPr>
          <w:rFonts w:hint="eastAsia"/>
        </w:rPr>
        <w:br/>
      </w:r>
      <w:r>
        <w:rPr>
          <w:rFonts w:hint="eastAsia"/>
        </w:rPr>
        <w:t>　　3、上海诚成物业管理有限公司</w:t>
      </w:r>
      <w:r>
        <w:rPr>
          <w:rFonts w:hint="eastAsia"/>
        </w:rPr>
        <w:br/>
      </w:r>
      <w:r>
        <w:rPr>
          <w:rFonts w:hint="eastAsia"/>
        </w:rPr>
        <w:t>　　六、中国物业管理市场用户需求研究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《物业管理条例》（2007修订）与原2003年《物业管理条例》对比情况表</w:t>
      </w:r>
      <w:r>
        <w:rPr>
          <w:rFonts w:hint="eastAsia"/>
        </w:rPr>
        <w:br/>
      </w:r>
      <w:r>
        <w:rPr>
          <w:rFonts w:hint="eastAsia"/>
        </w:rPr>
        <w:t>　　2007年地方出台的物业管理行业政策法规</w:t>
      </w:r>
      <w:r>
        <w:rPr>
          <w:rFonts w:hint="eastAsia"/>
        </w:rPr>
        <w:br/>
      </w:r>
      <w:r>
        <w:rPr>
          <w:rFonts w:hint="eastAsia"/>
        </w:rPr>
        <w:t>　　截至2006年中国物业管理企业按区域分布情况</w:t>
      </w:r>
      <w:r>
        <w:rPr>
          <w:rFonts w:hint="eastAsia"/>
        </w:rPr>
        <w:br/>
      </w:r>
      <w:r>
        <w:rPr>
          <w:rFonts w:hint="eastAsia"/>
        </w:rPr>
        <w:t>　　全国资质一级物业管理企业分布情况</w:t>
      </w:r>
      <w:r>
        <w:rPr>
          <w:rFonts w:hint="eastAsia"/>
        </w:rPr>
        <w:br/>
      </w:r>
      <w:r>
        <w:rPr>
          <w:rFonts w:hint="eastAsia"/>
        </w:rPr>
        <w:t>　　中国各地区物业管理企业的营业收入情况（单位：万元）</w:t>
      </w:r>
      <w:r>
        <w:rPr>
          <w:rFonts w:hint="eastAsia"/>
        </w:rPr>
        <w:br/>
      </w:r>
      <w:r>
        <w:rPr>
          <w:rFonts w:hint="eastAsia"/>
        </w:rPr>
        <w:t>　　2006－2007年物业管理价格指数统计情况（以2006年第3季度价格为100）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中国物业管理企业区域分布图</w:t>
      </w:r>
      <w:r>
        <w:rPr>
          <w:rFonts w:hint="eastAsia"/>
        </w:rPr>
        <w:br/>
      </w:r>
      <w:r>
        <w:rPr>
          <w:rFonts w:hint="eastAsia"/>
        </w:rPr>
        <w:t>　　2007年中国物业管理市场按类型分的比例情况</w:t>
      </w:r>
      <w:r>
        <w:rPr>
          <w:rFonts w:hint="eastAsia"/>
        </w:rPr>
        <w:br/>
      </w:r>
      <w:r>
        <w:rPr>
          <w:rFonts w:hint="eastAsia"/>
        </w:rPr>
        <w:t>　　中国各地区物业管理企业营业收入</w:t>
      </w:r>
      <w:r>
        <w:rPr>
          <w:rFonts w:hint="eastAsia"/>
        </w:rPr>
        <w:br/>
      </w:r>
      <w:r>
        <w:rPr>
          <w:rFonts w:hint="eastAsia"/>
        </w:rPr>
        <w:t>　　2006－2007年物业管理价格指数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10819476e49b2" w:history="1">
        <w:r>
          <w:rPr>
            <w:rStyle w:val="Hyperlink"/>
          </w:rPr>
          <w:t>2007-2008年中国安防器材制造市场研究年度报告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10819476e49b2" w:history="1">
        <w:r>
          <w:rPr>
            <w:rStyle w:val="Hyperlink"/>
          </w:rPr>
          <w:t>https://www.20087.com/2008-03/R_2007_2008anfangqicaizhizaoshichangyaBaoGao.html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c979d982e47a3" w:history="1">
      <w:r>
        <w:rPr>
          <w:rStyle w:val="Hyperlink"/>
        </w:rPr>
        <w:t>2007-2008年中国安防器材制造市场研究年度报告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anfangqicaizhizaoshichangyaBaoGao.html" TargetMode="External" Id="R1d410819476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anfangqicaizhizaoshichangyaBaoGao.html" TargetMode="External" Id="Rf01c979d982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2008-03-07T04:19:00Z</dcterms:created>
  <dcterms:modified xsi:type="dcterms:W3CDTF">2008-03-07T05:19:00Z</dcterms:modified>
  <dc:subject>2007-2008年中国安防器材制造市场研究年度报告</dc:subject>
  <dc:title>2007-2008年中国安防器材制造市场研究年度报告</dc:title>
  <cp:keywords>2007-2008年中国安防器材制造市场研究年度报告</cp:keywords>
  <dc:description>2007-2008年中国安防器材制造市场研究年度报告</dc:description>
</cp:coreProperties>
</file>