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d557a92342f3" w:history="1">
              <w:r>
                <w:rPr>
                  <w:rStyle w:val="Hyperlink"/>
                </w:rPr>
                <w:t>2007-2008年中国小家电产业投资机会研究年度报告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d557a92342f3" w:history="1">
              <w:r>
                <w:rPr>
                  <w:rStyle w:val="Hyperlink"/>
                </w:rPr>
                <w:t>2007-2008年中国小家电产业投资机会研究年度报告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ed557a92342f3" w:history="1">
                <w:r>
                  <w:rPr>
                    <w:rStyle w:val="Hyperlink"/>
                  </w:rPr>
                  <w:t>https://www.20087.com/2008-03/R_2007_2008xiaojiadianchanyetouzijihui154BaoGao.html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作为全球小家电制造中心的地位进一步巩固，成绩可佳。房地产商加大开发力度，老百姓购房的热潮越来越高，刺激了旧家电的更新换代和新家电的购置，其中厨卫小家电成为了市场的“主角”。大家电厂商的加入，使市场的竞争格局在理性中悄然进行着洗牌，驱使中国小家电市场走向集中和整合。</w:t>
      </w:r>
      <w:r>
        <w:rPr>
          <w:rFonts w:hint="eastAsia"/>
        </w:rPr>
        <w:br/>
      </w:r>
      <w:r>
        <w:rPr>
          <w:rFonts w:hint="eastAsia"/>
        </w:rPr>
        <w:t>　　环境能源问题伴随着全球化经济的日益突显，成为各国关注的焦点问题。在此背景下，节能和环保成为2007年小家电市场的概念主题，电磁炉也乘风破浪再现英姿；房地产的热度加速了抽油烟机等厨卫小家电的放量；健康消费理念是消费者从基本需求向品质享受过渡的重要表现，空气净化器，食品加工机等健康小家电产品伴随消费的释放呈现放量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cbbed557a92342f3" w:history="1">
        <w:r>
          <w:rPr>
            <w:rStyle w:val="Hyperlink"/>
          </w:rPr>
          <w:t>2007-2008年中国小家电产业投资机会研究年度报告</w:t>
        </w:r>
      </w:hyperlink>
      <w:r>
        <w:rPr>
          <w:rFonts w:hint="eastAsia"/>
        </w:rPr>
        <w:t>》，将从以下方面帮助业界厂商、投资者等更精确地把握中国小家电市场发展脉动、更深入地梳理细分应用价值变迁轨迹——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深入、翔实的市场研究数据。从产能产量、内销出口等角度全面刻画年度发展变化，洞察行业发展动向。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清晰的勾勒产业的价值链条，自上而下的剖析产业链条各个环节的竞争现状，并用大量的指标给出产业生命周期分析。</w:t>
      </w:r>
      <w:r>
        <w:rPr>
          <w:rFonts w:hint="eastAsia"/>
        </w:rPr>
        <w:br/>
      </w:r>
      <w:r>
        <w:rPr>
          <w:rFonts w:hint="eastAsia"/>
        </w:rPr>
        <w:t>　　精炼主要品牌2007年竞争表现，从细分市场格局、竞争策略等多个维度总结企业表现。全面、深刻的分析品牌竞争现状。</w:t>
      </w:r>
      <w:r>
        <w:rPr>
          <w:rFonts w:hint="eastAsia"/>
        </w:rPr>
        <w:br/>
      </w:r>
      <w:r>
        <w:rPr>
          <w:rFonts w:hint="eastAsia"/>
        </w:rPr>
        <w:t>　　科学、完整的未来市场量化预测，就内销和出口市场进行建模分析与专家校验，与相关产业环节进行关联分析，得出有价值的趋势分析与定量预测结果。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充分挖掘产业链各环节可能存在的投资机会，精确给出产业中最具投资价值的领域，并提出合理的进入策略。</w:t>
      </w:r>
      <w:r>
        <w:rPr>
          <w:rFonts w:hint="eastAsia"/>
        </w:rPr>
        <w:br/>
      </w:r>
      <w:r>
        <w:rPr>
          <w:rFonts w:hint="eastAsia"/>
        </w:rPr>
        <w:t>　　一、2007年全球小家电产业发展概况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二、2007年中国小家电产业发展概况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三、中国小家电产业链分析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四、2007年中国小家电产业竞争分析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五、小家电产业发展预测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六、小家电产业发展趋势分析</w:t>
      </w:r>
      <w:r>
        <w:rPr>
          <w:rFonts w:hint="eastAsia"/>
        </w:rPr>
        <w:br/>
      </w:r>
      <w:r>
        <w:rPr>
          <w:rFonts w:hint="eastAsia"/>
        </w:rPr>
        <w:t>　　（一） 产品技术趋势</w:t>
      </w:r>
      <w:r>
        <w:rPr>
          <w:rFonts w:hint="eastAsia"/>
        </w:rPr>
        <w:br/>
      </w:r>
      <w:r>
        <w:rPr>
          <w:rFonts w:hint="eastAsia"/>
        </w:rPr>
        <w:t>　　（二） 厂商竞争趋势</w:t>
      </w:r>
      <w:r>
        <w:rPr>
          <w:rFonts w:hint="eastAsia"/>
        </w:rPr>
        <w:br/>
      </w:r>
      <w:r>
        <w:rPr>
          <w:rFonts w:hint="eastAsia"/>
        </w:rPr>
        <w:t>　　（三） 产业成长趋势</w:t>
      </w:r>
      <w:r>
        <w:rPr>
          <w:rFonts w:hint="eastAsia"/>
        </w:rPr>
        <w:br/>
      </w:r>
      <w:r>
        <w:rPr>
          <w:rFonts w:hint="eastAsia"/>
        </w:rPr>
        <w:t>　　七、2008－2012年中国小家电产业投资机会分析</w:t>
      </w:r>
      <w:r>
        <w:rPr>
          <w:rFonts w:hint="eastAsia"/>
        </w:rPr>
        <w:br/>
      </w:r>
      <w:r>
        <w:rPr>
          <w:rFonts w:hint="eastAsia"/>
        </w:rPr>
        <w:t>　　（一） 小家电产业投资价值评价体系</w:t>
      </w:r>
      <w:r>
        <w:rPr>
          <w:rFonts w:hint="eastAsia"/>
        </w:rPr>
        <w:br/>
      </w:r>
      <w:r>
        <w:rPr>
          <w:rFonts w:hint="eastAsia"/>
        </w:rPr>
        <w:t>　　（二） 小家电产业投资价值评价结果</w:t>
      </w:r>
      <w:r>
        <w:rPr>
          <w:rFonts w:hint="eastAsia"/>
        </w:rPr>
        <w:br/>
      </w:r>
      <w:r>
        <w:rPr>
          <w:rFonts w:hint="eastAsia"/>
        </w:rPr>
        <w:t>　　1、整体投资价值</w:t>
      </w:r>
      <w:r>
        <w:rPr>
          <w:rFonts w:hint="eastAsia"/>
        </w:rPr>
        <w:br/>
      </w:r>
      <w:r>
        <w:rPr>
          <w:rFonts w:hint="eastAsia"/>
        </w:rPr>
        <w:t>　　2、细分领域投资价值</w:t>
      </w:r>
      <w:r>
        <w:rPr>
          <w:rFonts w:hint="eastAsia"/>
        </w:rPr>
        <w:br/>
      </w:r>
      <w:r>
        <w:rPr>
          <w:rFonts w:hint="eastAsia"/>
        </w:rPr>
        <w:t>　　（三） 重点领域投资机会分析</w:t>
      </w:r>
      <w:r>
        <w:rPr>
          <w:rFonts w:hint="eastAsia"/>
        </w:rPr>
        <w:br/>
      </w:r>
      <w:r>
        <w:rPr>
          <w:rFonts w:hint="eastAsia"/>
        </w:rPr>
        <w:t>　　1、领域一</w:t>
      </w:r>
      <w:r>
        <w:rPr>
          <w:rFonts w:hint="eastAsia"/>
        </w:rPr>
        <w:br/>
      </w:r>
      <w:r>
        <w:rPr>
          <w:rFonts w:hint="eastAsia"/>
        </w:rPr>
        <w:t>　　2、领域二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2003－2007年中国小家电产业规模与增长</w:t>
      </w:r>
      <w:r>
        <w:rPr>
          <w:rFonts w:hint="eastAsia"/>
        </w:rPr>
        <w:br/>
      </w:r>
      <w:r>
        <w:rPr>
          <w:rFonts w:hint="eastAsia"/>
        </w:rPr>
        <w:t>　　2003－2007年中国电磁炉行业产能与产量变化</w:t>
      </w:r>
      <w:r>
        <w:rPr>
          <w:rFonts w:hint="eastAsia"/>
        </w:rPr>
        <w:br/>
      </w:r>
      <w:r>
        <w:rPr>
          <w:rFonts w:hint="eastAsia"/>
        </w:rPr>
        <w:t>　　2003－2007年中国电磁炉产业规模</w:t>
      </w:r>
      <w:r>
        <w:rPr>
          <w:rFonts w:hint="eastAsia"/>
        </w:rPr>
        <w:br/>
      </w:r>
      <w:r>
        <w:rPr>
          <w:rFonts w:hint="eastAsia"/>
        </w:rPr>
        <w:t>　　2003－2007年中国空气净化器行业产能与产量变化</w:t>
      </w:r>
      <w:r>
        <w:rPr>
          <w:rFonts w:hint="eastAsia"/>
        </w:rPr>
        <w:br/>
      </w:r>
      <w:r>
        <w:rPr>
          <w:rFonts w:hint="eastAsia"/>
        </w:rPr>
        <w:t>　　2003－2007年中国空气净化器产业规模</w:t>
      </w:r>
      <w:r>
        <w:rPr>
          <w:rFonts w:hint="eastAsia"/>
        </w:rPr>
        <w:br/>
      </w:r>
      <w:r>
        <w:rPr>
          <w:rFonts w:hint="eastAsia"/>
        </w:rPr>
        <w:t>　　2003－2007中国抽油烟机行业产能与产量变化</w:t>
      </w:r>
      <w:r>
        <w:rPr>
          <w:rFonts w:hint="eastAsia"/>
        </w:rPr>
        <w:br/>
      </w:r>
      <w:r>
        <w:rPr>
          <w:rFonts w:hint="eastAsia"/>
        </w:rPr>
        <w:t>　　2003－2007年中国抽油烟机产业规模</w:t>
      </w:r>
      <w:r>
        <w:rPr>
          <w:rFonts w:hint="eastAsia"/>
        </w:rPr>
        <w:br/>
      </w:r>
      <w:r>
        <w:rPr>
          <w:rFonts w:hint="eastAsia"/>
        </w:rPr>
        <w:t>　　2003－2007年中国小家电出口量和内销量</w:t>
      </w:r>
      <w:r>
        <w:rPr>
          <w:rFonts w:hint="eastAsia"/>
        </w:rPr>
        <w:br/>
      </w:r>
      <w:r>
        <w:rPr>
          <w:rFonts w:hint="eastAsia"/>
        </w:rPr>
        <w:t>　　2003－2007年中国小家电产业产销率变化情况</w:t>
      </w:r>
      <w:r>
        <w:rPr>
          <w:rFonts w:hint="eastAsia"/>
        </w:rPr>
        <w:br/>
      </w:r>
      <w:r>
        <w:rPr>
          <w:rFonts w:hint="eastAsia"/>
        </w:rPr>
        <w:t>　　2003－2007年中国电磁炉出口量和内销量</w:t>
      </w:r>
      <w:r>
        <w:rPr>
          <w:rFonts w:hint="eastAsia"/>
        </w:rPr>
        <w:br/>
      </w:r>
      <w:r>
        <w:rPr>
          <w:rFonts w:hint="eastAsia"/>
        </w:rPr>
        <w:t>　　2003－2007年中国电磁炉产业产销率变化情况</w:t>
      </w:r>
      <w:r>
        <w:rPr>
          <w:rFonts w:hint="eastAsia"/>
        </w:rPr>
        <w:br/>
      </w:r>
      <w:r>
        <w:rPr>
          <w:rFonts w:hint="eastAsia"/>
        </w:rPr>
        <w:t>　　2003－2007年中国空气净化器出口量和内销量</w:t>
      </w:r>
      <w:r>
        <w:rPr>
          <w:rFonts w:hint="eastAsia"/>
        </w:rPr>
        <w:br/>
      </w:r>
      <w:r>
        <w:rPr>
          <w:rFonts w:hint="eastAsia"/>
        </w:rPr>
        <w:t>　　2003－2007年中国空气净化器产业产销率变化情况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2007年全球小家电市场规模</w:t>
      </w:r>
      <w:r>
        <w:rPr>
          <w:rFonts w:hint="eastAsia"/>
        </w:rPr>
        <w:br/>
      </w:r>
      <w:r>
        <w:rPr>
          <w:rFonts w:hint="eastAsia"/>
        </w:rPr>
        <w:t>　　2007年全球小家电市场区域规模分布</w:t>
      </w:r>
      <w:r>
        <w:rPr>
          <w:rFonts w:hint="eastAsia"/>
        </w:rPr>
        <w:br/>
      </w:r>
      <w:r>
        <w:rPr>
          <w:rFonts w:hint="eastAsia"/>
        </w:rPr>
        <w:t>　　2007年中国小家电生产企业地域分布</w:t>
      </w:r>
      <w:r>
        <w:rPr>
          <w:rFonts w:hint="eastAsia"/>
        </w:rPr>
        <w:br/>
      </w:r>
      <w:r>
        <w:rPr>
          <w:rFonts w:hint="eastAsia"/>
        </w:rPr>
        <w:t>　　2007年中国小家电市场品牌销售量结构</w:t>
      </w:r>
      <w:r>
        <w:rPr>
          <w:rFonts w:hint="eastAsia"/>
        </w:rPr>
        <w:br/>
      </w:r>
      <w:r>
        <w:rPr>
          <w:rFonts w:hint="eastAsia"/>
        </w:rPr>
        <w:t>　　2007年中国电磁炉市场品牌销售量结构</w:t>
      </w:r>
      <w:r>
        <w:rPr>
          <w:rFonts w:hint="eastAsia"/>
        </w:rPr>
        <w:br/>
      </w:r>
      <w:r>
        <w:rPr>
          <w:rFonts w:hint="eastAsia"/>
        </w:rPr>
        <w:t>　　2007年中国空气净化器市场品牌销售量结构</w:t>
      </w:r>
      <w:r>
        <w:rPr>
          <w:rFonts w:hint="eastAsia"/>
        </w:rPr>
        <w:br/>
      </w:r>
      <w:r>
        <w:rPr>
          <w:rFonts w:hint="eastAsia"/>
        </w:rPr>
        <w:t>　　2007年中国抽油烟机市场品牌销售量结构</w:t>
      </w:r>
      <w:r>
        <w:rPr>
          <w:rFonts w:hint="eastAsia"/>
        </w:rPr>
        <w:br/>
      </w:r>
      <w:r>
        <w:rPr>
          <w:rFonts w:hint="eastAsia"/>
        </w:rPr>
        <w:t>　　2003－2007年中国小家电出口规模</w:t>
      </w:r>
      <w:r>
        <w:rPr>
          <w:rFonts w:hint="eastAsia"/>
        </w:rPr>
        <w:br/>
      </w:r>
      <w:r>
        <w:rPr>
          <w:rFonts w:hint="eastAsia"/>
        </w:rPr>
        <w:t>　　2007年中国小家电出口目的地分布</w:t>
      </w:r>
      <w:r>
        <w:rPr>
          <w:rFonts w:hint="eastAsia"/>
        </w:rPr>
        <w:br/>
      </w:r>
      <w:r>
        <w:rPr>
          <w:rFonts w:hint="eastAsia"/>
        </w:rPr>
        <w:t>　　2007年中国电磁炉出口目的地分布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d557a92342f3" w:history="1">
        <w:r>
          <w:rPr>
            <w:rStyle w:val="Hyperlink"/>
          </w:rPr>
          <w:t>2007-2008年中国小家电产业投资机会研究年度报告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ed557a92342f3" w:history="1">
        <w:r>
          <w:rPr>
            <w:rStyle w:val="Hyperlink"/>
          </w:rPr>
          <w:t>https://www.20087.com/2008-03/R_2007_2008xiaojiadianchanyetouzijihui154BaoGao.html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e4cc3f904ab4" w:history="1">
      <w:r>
        <w:rPr>
          <w:rStyle w:val="Hyperlink"/>
        </w:rPr>
        <w:t>2007-2008年中国小家电产业投资机会研究年度报告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aojiadianchanyetouzijihui154BaoGao.html" TargetMode="External" Id="Rcbbed557a92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aojiadianchanyetouzijihui154BaoGao.html" TargetMode="External" Id="R9845e4cc3f90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2008-03-20T07:24:00Z</dcterms:created>
  <dcterms:modified xsi:type="dcterms:W3CDTF">2008-03-20T08:24:00Z</dcterms:modified>
  <dc:subject>2007-2008年中国小家电产业投资机会研究年度报告</dc:subject>
  <dc:title>2007-2008年中国小家电产业投资机会研究年度报告</dc:title>
  <cp:keywords>2007-2008年中国小家电产业投资机会研究年度报告</cp:keywords>
  <dc:description>2007-2008年中国小家电产业投资机会研究年度报告</dc:description>
</cp:coreProperties>
</file>