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ffcc2e6be4647" w:history="1">
              <w:r>
                <w:rPr>
                  <w:rStyle w:val="Hyperlink"/>
                </w:rPr>
                <w:t>2007-2008年中国感冒药市场研究年度报告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ffcc2e6be4647" w:history="1">
              <w:r>
                <w:rPr>
                  <w:rStyle w:val="Hyperlink"/>
                </w:rPr>
                <w:t>2007-2008年中国感冒药市场研究年度报告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ffcc2e6be4647" w:history="1">
                <w:r>
                  <w:rPr>
                    <w:rStyle w:val="Hyperlink"/>
                  </w:rPr>
                  <w:t>https://www.20087.com/2008-03/R_2007_2008ganmaoyaoshichangyanjiunianBaoGao.html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一、感冒药行业简介</w:t>
      </w:r>
      <w:r>
        <w:rPr>
          <w:rFonts w:hint="eastAsia"/>
        </w:rPr>
        <w:br/>
      </w:r>
      <w:r>
        <w:rPr>
          <w:rFonts w:hint="eastAsia"/>
        </w:rPr>
        <w:t>　　（一）感冒药的定义及范围界定</w:t>
      </w:r>
      <w:r>
        <w:rPr>
          <w:rFonts w:hint="eastAsia"/>
        </w:rPr>
        <w:br/>
      </w:r>
      <w:r>
        <w:rPr>
          <w:rFonts w:hint="eastAsia"/>
        </w:rPr>
        <w:t>　　（二）感冒药发展史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1、药价改革对市场的影响引发争议</w:t>
      </w:r>
      <w:r>
        <w:rPr>
          <w:rFonts w:hint="eastAsia"/>
        </w:rPr>
        <w:br/>
      </w:r>
      <w:r>
        <w:rPr>
          <w:rFonts w:hint="eastAsia"/>
        </w:rPr>
        <w:t>　　2、医疗改革加剧感冒药市场竞争状况</w:t>
      </w:r>
      <w:r>
        <w:rPr>
          <w:rFonts w:hint="eastAsia"/>
        </w:rPr>
        <w:br/>
      </w:r>
      <w:r>
        <w:rPr>
          <w:rFonts w:hint="eastAsia"/>
        </w:rPr>
        <w:t>　　3、中国药品标准正在逐步完善</w:t>
      </w:r>
      <w:r>
        <w:rPr>
          <w:rFonts w:hint="eastAsia"/>
        </w:rPr>
        <w:br/>
      </w:r>
      <w:r>
        <w:rPr>
          <w:rFonts w:hint="eastAsia"/>
        </w:rPr>
        <w:t>　　4、加强药品市场监管，推进医药信用体系的建设</w:t>
      </w:r>
      <w:r>
        <w:rPr>
          <w:rFonts w:hint="eastAsia"/>
        </w:rPr>
        <w:br/>
      </w:r>
      <w:r>
        <w:rPr>
          <w:rFonts w:hint="eastAsia"/>
        </w:rPr>
        <w:t>　　5、多种原料药遭遇出口退税下调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1、制药工业技术总体情况</w:t>
      </w:r>
      <w:r>
        <w:rPr>
          <w:rFonts w:hint="eastAsia"/>
        </w:rPr>
        <w:br/>
      </w:r>
      <w:r>
        <w:rPr>
          <w:rFonts w:hint="eastAsia"/>
        </w:rPr>
        <w:t>　　2、中成药行业的技术发展</w:t>
      </w:r>
      <w:r>
        <w:rPr>
          <w:rFonts w:hint="eastAsia"/>
        </w:rPr>
        <w:br/>
      </w:r>
      <w:r>
        <w:rPr>
          <w:rFonts w:hint="eastAsia"/>
        </w:rPr>
        <w:t>　　3、国际医药市场对中国医药技术的影响</w:t>
      </w:r>
      <w:r>
        <w:rPr>
          <w:rFonts w:hint="eastAsia"/>
        </w:rPr>
        <w:br/>
      </w:r>
      <w:r>
        <w:rPr>
          <w:rFonts w:hint="eastAsia"/>
        </w:rPr>
        <w:t>　　4、我国医药行业技术的发展方向与重点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1、感冒药产品结构</w:t>
      </w:r>
      <w:r>
        <w:rPr>
          <w:rFonts w:hint="eastAsia"/>
        </w:rPr>
        <w:br/>
      </w:r>
      <w:r>
        <w:rPr>
          <w:rFonts w:hint="eastAsia"/>
        </w:rPr>
        <w:t>　　2、细分产品的发展状况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1、不同地区市场表现各异</w:t>
      </w:r>
      <w:r>
        <w:rPr>
          <w:rFonts w:hint="eastAsia"/>
        </w:rPr>
        <w:br/>
      </w:r>
      <w:r>
        <w:rPr>
          <w:rFonts w:hint="eastAsia"/>
        </w:rPr>
        <w:t>　　2、区域市场分析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1、感冒药品牌市场结构现状</w:t>
      </w:r>
      <w:r>
        <w:rPr>
          <w:rFonts w:hint="eastAsia"/>
        </w:rPr>
        <w:br/>
      </w:r>
      <w:r>
        <w:rPr>
          <w:rFonts w:hint="eastAsia"/>
        </w:rPr>
        <w:t>　　2、中药类抗感冒药品牌结构</w:t>
      </w:r>
      <w:r>
        <w:rPr>
          <w:rFonts w:hint="eastAsia"/>
        </w:rPr>
        <w:br/>
      </w:r>
      <w:r>
        <w:rPr>
          <w:rFonts w:hint="eastAsia"/>
        </w:rPr>
        <w:t>　　3、儿童类感冒药品牌结构</w:t>
      </w:r>
      <w:r>
        <w:rPr>
          <w:rFonts w:hint="eastAsia"/>
        </w:rPr>
        <w:br/>
      </w:r>
      <w:r>
        <w:rPr>
          <w:rFonts w:hint="eastAsia"/>
        </w:rPr>
        <w:t>　　（五）消费特征</w:t>
      </w:r>
      <w:r>
        <w:rPr>
          <w:rFonts w:hint="eastAsia"/>
        </w:rPr>
        <w:br/>
      </w:r>
      <w:r>
        <w:rPr>
          <w:rFonts w:hint="eastAsia"/>
        </w:rPr>
        <w:t>　　1、市场消费特征</w:t>
      </w:r>
      <w:r>
        <w:rPr>
          <w:rFonts w:hint="eastAsia"/>
        </w:rPr>
        <w:br/>
      </w:r>
      <w:r>
        <w:rPr>
          <w:rFonts w:hint="eastAsia"/>
        </w:rPr>
        <w:t>　　2、消费者行为分析</w:t>
      </w:r>
      <w:r>
        <w:rPr>
          <w:rFonts w:hint="eastAsia"/>
        </w:rPr>
        <w:br/>
      </w:r>
      <w:r>
        <w:rPr>
          <w:rFonts w:hint="eastAsia"/>
        </w:rPr>
        <w:t>　　（六）市场特征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（一）上海强生制药公司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2、感冒药产品分析：泰诺</w:t>
      </w:r>
      <w:r>
        <w:rPr>
          <w:rFonts w:hint="eastAsia"/>
        </w:rPr>
        <w:br/>
      </w:r>
      <w:r>
        <w:rPr>
          <w:rFonts w:hint="eastAsia"/>
        </w:rPr>
        <w:t>　　（二）中美上海施贵宝制药有限公司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2、感冒药产品分析：日夜百服咛</w:t>
      </w:r>
      <w:r>
        <w:rPr>
          <w:rFonts w:hint="eastAsia"/>
        </w:rPr>
        <w:br/>
      </w:r>
      <w:r>
        <w:rPr>
          <w:rFonts w:hint="eastAsia"/>
        </w:rPr>
        <w:t>　　（三）哈药集团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2、上市公司——三精制药分析</w:t>
      </w:r>
      <w:r>
        <w:rPr>
          <w:rFonts w:hint="eastAsia"/>
        </w:rPr>
        <w:br/>
      </w:r>
      <w:r>
        <w:rPr>
          <w:rFonts w:hint="eastAsia"/>
        </w:rPr>
        <w:t>　　（四）中美天津史克制药有限公司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2、感冒药产品分析：新康泰克</w:t>
      </w:r>
      <w:r>
        <w:rPr>
          <w:rFonts w:hint="eastAsia"/>
        </w:rPr>
        <w:br/>
      </w:r>
      <w:r>
        <w:rPr>
          <w:rFonts w:hint="eastAsia"/>
        </w:rPr>
        <w:t>　　（五）东盛科技启东盖天力制药有限集团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2、上市公司——东盛科技分析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（一）我国感冒药行业发展趋势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2、营销模式发展趋势：第三终端成为焦点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（二）市场规模预测</w:t>
      </w:r>
      <w:r>
        <w:rPr>
          <w:rFonts w:hint="eastAsia"/>
        </w:rPr>
        <w:br/>
      </w:r>
      <w:r>
        <w:rPr>
          <w:rFonts w:hint="eastAsia"/>
        </w:rPr>
        <w:t>　　（三）市场结构预测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1、传统中成药应能够有所作为</w:t>
      </w:r>
      <w:r>
        <w:rPr>
          <w:rFonts w:hint="eastAsia"/>
        </w:rPr>
        <w:br/>
      </w:r>
      <w:r>
        <w:rPr>
          <w:rFonts w:hint="eastAsia"/>
        </w:rPr>
        <w:t>　　2、外用剂型同类产品极少</w:t>
      </w:r>
      <w:r>
        <w:rPr>
          <w:rFonts w:hint="eastAsia"/>
        </w:rPr>
        <w:br/>
      </w:r>
      <w:r>
        <w:rPr>
          <w:rFonts w:hint="eastAsia"/>
        </w:rPr>
        <w:t>　　（二）价格策略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（四）销售策略</w:t>
      </w:r>
      <w:r>
        <w:rPr>
          <w:rFonts w:hint="eastAsia"/>
        </w:rPr>
        <w:br/>
      </w:r>
      <w:r>
        <w:rPr>
          <w:rFonts w:hint="eastAsia"/>
        </w:rPr>
        <w:t>　　1、选择有效媒介，迅速而生动地传递产品信息</w:t>
      </w:r>
      <w:r>
        <w:rPr>
          <w:rFonts w:hint="eastAsia"/>
        </w:rPr>
        <w:br/>
      </w:r>
      <w:r>
        <w:rPr>
          <w:rFonts w:hint="eastAsia"/>
        </w:rPr>
        <w:t>　　2、合理定位广告诉求点，树立产品独特个性，以获得竞争优势</w:t>
      </w:r>
      <w:r>
        <w:rPr>
          <w:rFonts w:hint="eastAsia"/>
        </w:rPr>
        <w:br/>
      </w:r>
      <w:r>
        <w:rPr>
          <w:rFonts w:hint="eastAsia"/>
        </w:rPr>
        <w:t>　　3、注重企业形象和品牌形象的宣传</w:t>
      </w:r>
      <w:r>
        <w:rPr>
          <w:rFonts w:hint="eastAsia"/>
        </w:rPr>
        <w:br/>
      </w:r>
      <w:r>
        <w:rPr>
          <w:rFonts w:hint="eastAsia"/>
        </w:rPr>
        <w:t>　　（五）品牌策略</w:t>
      </w:r>
      <w:r>
        <w:rPr>
          <w:rFonts w:hint="eastAsia"/>
        </w:rPr>
        <w:br/>
      </w:r>
      <w:r>
        <w:rPr>
          <w:rFonts w:hint="eastAsia"/>
        </w:rPr>
        <w:t>　　1、安全性是一大利益点</w:t>
      </w:r>
      <w:r>
        <w:rPr>
          <w:rFonts w:hint="eastAsia"/>
        </w:rPr>
        <w:br/>
      </w:r>
      <w:r>
        <w:rPr>
          <w:rFonts w:hint="eastAsia"/>
        </w:rPr>
        <w:t>　　2、区域二线品牌稳中求胜</w:t>
      </w:r>
      <w:r>
        <w:rPr>
          <w:rFonts w:hint="eastAsia"/>
        </w:rPr>
        <w:br/>
      </w:r>
      <w:r>
        <w:rPr>
          <w:rFonts w:hint="eastAsia"/>
        </w:rPr>
        <w:t>　　（六）市场投资机会建议</w:t>
      </w:r>
      <w:r>
        <w:rPr>
          <w:rFonts w:hint="eastAsia"/>
        </w:rPr>
        <w:br/>
      </w:r>
      <w:r>
        <w:rPr>
          <w:rFonts w:hint="eastAsia"/>
        </w:rPr>
        <w:t>　　八、行业专家介绍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2004-2007年中国城镇就业人员数量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2007年末中国人口年龄结构</w:t>
      </w:r>
      <w:r>
        <w:rPr>
          <w:rFonts w:hint="eastAsia"/>
        </w:rPr>
        <w:br/>
      </w:r>
      <w:r>
        <w:rPr>
          <w:rFonts w:hint="eastAsia"/>
        </w:rPr>
        <w:t>　　图11 2002年—2007年全国感冒药销售情况</w:t>
      </w:r>
      <w:r>
        <w:rPr>
          <w:rFonts w:hint="eastAsia"/>
        </w:rPr>
        <w:br/>
      </w:r>
      <w:r>
        <w:rPr>
          <w:rFonts w:hint="eastAsia"/>
        </w:rPr>
        <w:t>　　图12 感冒药分类（按价格水平）</w:t>
      </w:r>
      <w:r>
        <w:rPr>
          <w:rFonts w:hint="eastAsia"/>
        </w:rPr>
        <w:br/>
      </w:r>
      <w:r>
        <w:rPr>
          <w:rFonts w:hint="eastAsia"/>
        </w:rPr>
        <w:t>　　图13 感冒药分类（按生产企业性质）</w:t>
      </w:r>
      <w:r>
        <w:rPr>
          <w:rFonts w:hint="eastAsia"/>
        </w:rPr>
        <w:br/>
      </w:r>
      <w:r>
        <w:rPr>
          <w:rFonts w:hint="eastAsia"/>
        </w:rPr>
        <w:t>　　图14 感冒药分类（按消费主体）</w:t>
      </w:r>
      <w:r>
        <w:rPr>
          <w:rFonts w:hint="eastAsia"/>
        </w:rPr>
        <w:br/>
      </w:r>
      <w:r>
        <w:rPr>
          <w:rFonts w:hint="eastAsia"/>
        </w:rPr>
        <w:t>　　图15 2002年—2007年中药、西药、中西结合药市场份额构成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图16 2002年—2007年感冒药细分产品销售情况 单位：亿元</w:t>
      </w:r>
      <w:r>
        <w:rPr>
          <w:rFonts w:hint="eastAsia"/>
        </w:rPr>
        <w:br/>
      </w:r>
      <w:r>
        <w:rPr>
          <w:rFonts w:hint="eastAsia"/>
        </w:rPr>
        <w:t>　　图17 2002年—2007年西药类抗感冒药销售金额走势图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图18 2002年—2007年中药类抗感冒药销售金额走势图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图19 2006年8个被调查城市感冒药零售金额占比（8城市合计100％）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图20 2006年8个被调查城市感冒药零售数量占比（8城市合计100％）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图21 2007年年初16个主要城市感冒药市场份额比较</w:t>
      </w:r>
      <w:r>
        <w:rPr>
          <w:rFonts w:hint="eastAsia"/>
        </w:rPr>
        <w:br/>
      </w:r>
      <w:r>
        <w:rPr>
          <w:rFonts w:hint="eastAsia"/>
        </w:rPr>
        <w:t>　　图22 2007年中药类抗感冒药主要品牌市场份额</w:t>
      </w:r>
      <w:r>
        <w:rPr>
          <w:rFonts w:hint="eastAsia"/>
        </w:rPr>
        <w:br/>
      </w:r>
      <w:r>
        <w:rPr>
          <w:rFonts w:hint="eastAsia"/>
        </w:rPr>
        <w:t>　　图23 感冒药消费特征调查</w:t>
      </w:r>
      <w:r>
        <w:rPr>
          <w:rFonts w:hint="eastAsia"/>
        </w:rPr>
        <w:br/>
      </w:r>
      <w:r>
        <w:rPr>
          <w:rFonts w:hint="eastAsia"/>
        </w:rPr>
        <w:t>　　图24 感冒药消费的品牌忠诚度</w:t>
      </w:r>
      <w:r>
        <w:rPr>
          <w:rFonts w:hint="eastAsia"/>
        </w:rPr>
        <w:br/>
      </w:r>
      <w:r>
        <w:rPr>
          <w:rFonts w:hint="eastAsia"/>
        </w:rPr>
        <w:t>　　图25 2006年8个被调查城市感冒药零售金额集中度情况</w:t>
      </w:r>
      <w:r>
        <w:rPr>
          <w:rFonts w:hint="eastAsia"/>
        </w:rPr>
        <w:br/>
      </w:r>
      <w:r>
        <w:rPr>
          <w:rFonts w:hint="eastAsia"/>
        </w:rPr>
        <w:t>　　图26 2006年8个被调查城市感冒药零售数量集中度情况</w:t>
      </w:r>
      <w:r>
        <w:rPr>
          <w:rFonts w:hint="eastAsia"/>
        </w:rPr>
        <w:br/>
      </w:r>
      <w:r>
        <w:rPr>
          <w:rFonts w:hint="eastAsia"/>
        </w:rPr>
        <w:t>　　图27 OTC和RX 产业链的构成</w:t>
      </w:r>
      <w:r>
        <w:rPr>
          <w:rFonts w:hint="eastAsia"/>
        </w:rPr>
        <w:br/>
      </w:r>
      <w:r>
        <w:rPr>
          <w:rFonts w:hint="eastAsia"/>
        </w:rPr>
        <w:t>　　图28 OTC在药品生产价值链中的地位</w:t>
      </w:r>
      <w:r>
        <w:rPr>
          <w:rFonts w:hint="eastAsia"/>
        </w:rPr>
        <w:br/>
      </w:r>
      <w:r>
        <w:rPr>
          <w:rFonts w:hint="eastAsia"/>
        </w:rPr>
        <w:t>　　图29 OTC 类产品的生命周期</w:t>
      </w:r>
      <w:r>
        <w:rPr>
          <w:rFonts w:hint="eastAsia"/>
        </w:rPr>
        <w:br/>
      </w:r>
      <w:r>
        <w:rPr>
          <w:rFonts w:hint="eastAsia"/>
        </w:rPr>
        <w:t>　　图30 泰诺市场份额走势</w:t>
      </w:r>
      <w:r>
        <w:rPr>
          <w:rFonts w:hint="eastAsia"/>
        </w:rPr>
        <w:br/>
      </w:r>
      <w:r>
        <w:rPr>
          <w:rFonts w:hint="eastAsia"/>
        </w:rPr>
        <w:t>　　图31 日夜百服咛市场份额走势</w:t>
      </w:r>
      <w:r>
        <w:rPr>
          <w:rFonts w:hint="eastAsia"/>
        </w:rPr>
        <w:br/>
      </w:r>
      <w:r>
        <w:rPr>
          <w:rFonts w:hint="eastAsia"/>
        </w:rPr>
        <w:t>　　图32 2007年三精制药主营业务收入分产品情况</w:t>
      </w:r>
      <w:r>
        <w:rPr>
          <w:rFonts w:hint="eastAsia"/>
        </w:rPr>
        <w:br/>
      </w:r>
      <w:r>
        <w:rPr>
          <w:rFonts w:hint="eastAsia"/>
        </w:rPr>
        <w:t>　　图33 2007年三精制药主营业务分地区情况</w:t>
      </w:r>
      <w:r>
        <w:rPr>
          <w:rFonts w:hint="eastAsia"/>
        </w:rPr>
        <w:br/>
      </w:r>
      <w:r>
        <w:rPr>
          <w:rFonts w:hint="eastAsia"/>
        </w:rPr>
        <w:t>　　图34 2002年—2006年三精双黄连口服液销售走势图</w:t>
      </w:r>
      <w:r>
        <w:rPr>
          <w:rFonts w:hint="eastAsia"/>
        </w:rPr>
        <w:br/>
      </w:r>
      <w:r>
        <w:rPr>
          <w:rFonts w:hint="eastAsia"/>
        </w:rPr>
        <w:t>　　图35 新康泰克市场份额走势</w:t>
      </w:r>
      <w:r>
        <w:rPr>
          <w:rFonts w:hint="eastAsia"/>
        </w:rPr>
        <w:br/>
      </w:r>
      <w:r>
        <w:rPr>
          <w:rFonts w:hint="eastAsia"/>
        </w:rPr>
        <w:t>　　图36 2007年东盛科技营业收入分行业情况</w:t>
      </w:r>
      <w:r>
        <w:rPr>
          <w:rFonts w:hint="eastAsia"/>
        </w:rPr>
        <w:br/>
      </w:r>
      <w:r>
        <w:rPr>
          <w:rFonts w:hint="eastAsia"/>
        </w:rPr>
        <w:t>　　图37 2007年东盛科技营业收入分产品情况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2006年北京感冒药销售排名</w:t>
      </w:r>
      <w:r>
        <w:rPr>
          <w:rFonts w:hint="eastAsia"/>
        </w:rPr>
        <w:br/>
      </w:r>
      <w:r>
        <w:rPr>
          <w:rFonts w:hint="eastAsia"/>
        </w:rPr>
        <w:t>　　表2 2006年上海感冒药销售排名</w:t>
      </w:r>
      <w:r>
        <w:rPr>
          <w:rFonts w:hint="eastAsia"/>
        </w:rPr>
        <w:br/>
      </w:r>
      <w:r>
        <w:rPr>
          <w:rFonts w:hint="eastAsia"/>
        </w:rPr>
        <w:t>　　表3 2006年广州感冒药销售排名</w:t>
      </w:r>
      <w:r>
        <w:rPr>
          <w:rFonts w:hint="eastAsia"/>
        </w:rPr>
        <w:br/>
      </w:r>
      <w:r>
        <w:rPr>
          <w:rFonts w:hint="eastAsia"/>
        </w:rPr>
        <w:t>　　表4 2006年杭州感冒药销售排名</w:t>
      </w:r>
      <w:r>
        <w:rPr>
          <w:rFonts w:hint="eastAsia"/>
        </w:rPr>
        <w:br/>
      </w:r>
      <w:r>
        <w:rPr>
          <w:rFonts w:hint="eastAsia"/>
        </w:rPr>
        <w:t>　　表5 杭州市2007年第一季度感冒药市场销售额前十位排名</w:t>
      </w:r>
      <w:r>
        <w:rPr>
          <w:rFonts w:hint="eastAsia"/>
        </w:rPr>
        <w:br/>
      </w:r>
      <w:r>
        <w:rPr>
          <w:rFonts w:hint="eastAsia"/>
        </w:rPr>
        <w:t>　　表6 2006年武汉感冒药销售排名</w:t>
      </w:r>
      <w:r>
        <w:rPr>
          <w:rFonts w:hint="eastAsia"/>
        </w:rPr>
        <w:br/>
      </w:r>
      <w:r>
        <w:rPr>
          <w:rFonts w:hint="eastAsia"/>
        </w:rPr>
        <w:t>　　表7 2006年成都感冒药销售排名</w:t>
      </w:r>
      <w:r>
        <w:rPr>
          <w:rFonts w:hint="eastAsia"/>
        </w:rPr>
        <w:br/>
      </w:r>
      <w:r>
        <w:rPr>
          <w:rFonts w:hint="eastAsia"/>
        </w:rPr>
        <w:t>　　表8 2006年南京感冒药销售排名</w:t>
      </w:r>
      <w:r>
        <w:rPr>
          <w:rFonts w:hint="eastAsia"/>
        </w:rPr>
        <w:br/>
      </w:r>
      <w:r>
        <w:rPr>
          <w:rFonts w:hint="eastAsia"/>
        </w:rPr>
        <w:t>　　表9 2006年沈阳感冒药销售排名</w:t>
      </w:r>
      <w:r>
        <w:rPr>
          <w:rFonts w:hint="eastAsia"/>
        </w:rPr>
        <w:br/>
      </w:r>
      <w:r>
        <w:rPr>
          <w:rFonts w:hint="eastAsia"/>
        </w:rPr>
        <w:t>　　表10 五城市零售市场感冒药前5位品种比较</w:t>
      </w:r>
      <w:r>
        <w:rPr>
          <w:rFonts w:hint="eastAsia"/>
        </w:rPr>
        <w:br/>
      </w:r>
      <w:r>
        <w:rPr>
          <w:rFonts w:hint="eastAsia"/>
        </w:rPr>
        <w:t>　　表11 2002—2006年中药类抗感冒药主要品牌市场份额构成列表</w:t>
      </w:r>
      <w:r>
        <w:rPr>
          <w:rFonts w:hint="eastAsia"/>
        </w:rPr>
        <w:br/>
      </w:r>
      <w:r>
        <w:rPr>
          <w:rFonts w:hint="eastAsia"/>
        </w:rPr>
        <w:t>　　表12 2007年15城市儿童感冒药销售排名前十位</w:t>
      </w:r>
      <w:r>
        <w:rPr>
          <w:rFonts w:hint="eastAsia"/>
        </w:rPr>
        <w:br/>
      </w:r>
      <w:r>
        <w:rPr>
          <w:rFonts w:hint="eastAsia"/>
        </w:rPr>
        <w:t>　　表13 8个被调查城市中销售金额和销售数量排名分别占前10位的产品</w:t>
      </w:r>
      <w:r>
        <w:rPr>
          <w:rFonts w:hint="eastAsia"/>
        </w:rPr>
        <w:br/>
      </w:r>
      <w:r>
        <w:rPr>
          <w:rFonts w:hint="eastAsia"/>
        </w:rPr>
        <w:t>　　表14 2007年15城市感冒药销售排名前十位</w:t>
      </w:r>
      <w:r>
        <w:rPr>
          <w:rFonts w:hint="eastAsia"/>
        </w:rPr>
        <w:br/>
      </w:r>
      <w:r>
        <w:rPr>
          <w:rFonts w:hint="eastAsia"/>
        </w:rPr>
        <w:t>　　表15 零售市场感冒药前5位品种比较</w:t>
      </w:r>
      <w:r>
        <w:rPr>
          <w:rFonts w:hint="eastAsia"/>
        </w:rPr>
        <w:br/>
      </w:r>
      <w:r>
        <w:rPr>
          <w:rFonts w:hint="eastAsia"/>
        </w:rPr>
        <w:t>　　表16 西药感冒药前5位品种比较</w:t>
      </w:r>
      <w:r>
        <w:rPr>
          <w:rFonts w:hint="eastAsia"/>
        </w:rPr>
        <w:br/>
      </w:r>
      <w:r>
        <w:rPr>
          <w:rFonts w:hint="eastAsia"/>
        </w:rPr>
        <w:t>　　表17 中成药感冒药前5位品种比较</w:t>
      </w:r>
      <w:r>
        <w:rPr>
          <w:rFonts w:hint="eastAsia"/>
        </w:rPr>
        <w:br/>
      </w:r>
      <w:r>
        <w:rPr>
          <w:rFonts w:hint="eastAsia"/>
        </w:rPr>
        <w:t>　　表18 2007年三精制药主营业务分产品情况 单位：万元</w:t>
      </w:r>
      <w:r>
        <w:rPr>
          <w:rFonts w:hint="eastAsia"/>
        </w:rPr>
        <w:br/>
      </w:r>
      <w:r>
        <w:rPr>
          <w:rFonts w:hint="eastAsia"/>
        </w:rPr>
        <w:t>　　表19 三精制药财务状况分析</w:t>
      </w:r>
      <w:r>
        <w:rPr>
          <w:rFonts w:hint="eastAsia"/>
        </w:rPr>
        <w:br/>
      </w:r>
      <w:r>
        <w:rPr>
          <w:rFonts w:hint="eastAsia"/>
        </w:rPr>
        <w:t>　　表20 2007年东盛科技主营业务分产品情况 单位：万元</w:t>
      </w:r>
      <w:r>
        <w:rPr>
          <w:rFonts w:hint="eastAsia"/>
        </w:rPr>
        <w:br/>
      </w:r>
      <w:r>
        <w:rPr>
          <w:rFonts w:hint="eastAsia"/>
        </w:rPr>
        <w:t>　　表21 东盛科技公司财务指标</w:t>
      </w:r>
      <w:r>
        <w:rPr>
          <w:rFonts w:hint="eastAsia"/>
        </w:rPr>
        <w:br/>
      </w:r>
      <w:r>
        <w:rPr>
          <w:rFonts w:hint="eastAsia"/>
        </w:rPr>
        <w:t>　　表22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表23 2007年--2011年国内生产总值预测值</w:t>
      </w:r>
      <w:r>
        <w:rPr>
          <w:rFonts w:hint="eastAsia"/>
        </w:rPr>
        <w:br/>
      </w:r>
      <w:r>
        <w:rPr>
          <w:rFonts w:hint="eastAsia"/>
        </w:rPr>
        <w:t>　　表24 2007年—2011年感冒药各细分品种比重预测值</w:t>
      </w:r>
      <w:r>
        <w:rPr>
          <w:rFonts w:hint="eastAsia"/>
        </w:rPr>
        <w:br/>
      </w:r>
      <w:r>
        <w:rPr>
          <w:rFonts w:hint="eastAsia"/>
        </w:rPr>
        <w:t>　　表25 2007年--2011年感冒药各细分品种销售额预测值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ffcc2e6be4647" w:history="1">
        <w:r>
          <w:rPr>
            <w:rStyle w:val="Hyperlink"/>
          </w:rPr>
          <w:t>2007-2008年中国感冒药市场研究年度报告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ffcc2e6be4647" w:history="1">
        <w:r>
          <w:rPr>
            <w:rStyle w:val="Hyperlink"/>
          </w:rPr>
          <w:t>https://www.20087.com/2008-03/R_2007_2008ganmaoyaoshichangyanjiunianBaoGao.html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a53545baf43cf" w:history="1">
      <w:r>
        <w:rPr>
          <w:rStyle w:val="Hyperlink"/>
        </w:rPr>
        <w:t>2007-2008年中国感冒药市场研究年度报告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ganmaoyaoshichangyanjiunianBaoGao.html" TargetMode="External" Id="Rc99ffcc2e6be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ganmaoyaoshichangyanjiunianBaoGao.html" TargetMode="External" Id="R896a53545baf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2008-03-19T04:16:00Z</dcterms:created>
  <dcterms:modified xsi:type="dcterms:W3CDTF">2008-03-19T05:16:00Z</dcterms:modified>
  <dc:subject>2007-2008年中国感冒药市场研究年度报告</dc:subject>
  <dc:title>2007-2008年中国感冒药市场研究年度报告</dc:title>
  <cp:keywords>2007-2008年中国感冒药市场研究年度报告</cp:keywords>
  <dc:description>2007-2008年中国感冒药市场研究年度报告</dc:description>
</cp:coreProperties>
</file>