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2cf1e5e20438d" w:history="1">
              <w:r>
                <w:rPr>
                  <w:rStyle w:val="Hyperlink"/>
                </w:rPr>
                <w:t>2007-2008年中国果汁及果汁饮料市场研究年度报告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2cf1e5e20438d" w:history="1">
              <w:r>
                <w:rPr>
                  <w:rStyle w:val="Hyperlink"/>
                </w:rPr>
                <w:t>2007-2008年中国果汁及果汁饮料市场研究年度报告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2cf1e5e20438d" w:history="1">
                <w:r>
                  <w:rPr>
                    <w:rStyle w:val="Hyperlink"/>
                  </w:rPr>
                  <w:t>https://www.20087.com/2008-03/R_2007_2008guozhijiguozhiyinliaoshichaBaoGao.html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市场定义及范围界定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1、食品工业“十一五”发展纲要指出重点发展果汁及果汁饮料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1、果汁及果汁饮料产量增长迅猛</w:t>
      </w:r>
      <w:r>
        <w:rPr>
          <w:rFonts w:hint="eastAsia"/>
        </w:rPr>
        <w:br/>
      </w:r>
      <w:r>
        <w:rPr>
          <w:rFonts w:hint="eastAsia"/>
        </w:rPr>
        <w:t>　　2、果汁饮料占据果汁及果汁饮料市场75％的市场份额</w:t>
      </w:r>
      <w:r>
        <w:rPr>
          <w:rFonts w:hint="eastAsia"/>
        </w:rPr>
        <w:br/>
      </w:r>
      <w:r>
        <w:rPr>
          <w:rFonts w:hint="eastAsia"/>
        </w:rPr>
        <w:t>　　3、区域不均衡发展的现象较为严重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1、果汁及果汁饮料市场的CR4值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康师傅饮品控股有限公司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可口可乐瓶装商生产（东莞）有限公司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（五） 杭州娃哈哈集团有限公司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3、主营业务收入与利润状况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2、价格变化趋势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4、用户需求趋势</w:t>
      </w:r>
      <w:r>
        <w:rPr>
          <w:rFonts w:hint="eastAsia"/>
        </w:rPr>
        <w:br/>
      </w:r>
      <w:r>
        <w:rPr>
          <w:rFonts w:hint="eastAsia"/>
        </w:rPr>
        <w:t>　　5、服务发展趋势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区域结构预测</w:t>
      </w:r>
      <w:r>
        <w:rPr>
          <w:rFonts w:hint="eastAsia"/>
        </w:rPr>
        <w:br/>
      </w:r>
      <w:r>
        <w:rPr>
          <w:rFonts w:hint="eastAsia"/>
        </w:rPr>
        <w:t>　　（四） 产品结构预测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1、产品策略：细分、延伸</w:t>
      </w:r>
      <w:r>
        <w:rPr>
          <w:rFonts w:hint="eastAsia"/>
        </w:rPr>
        <w:br/>
      </w:r>
      <w:r>
        <w:rPr>
          <w:rFonts w:hint="eastAsia"/>
        </w:rPr>
        <w:t>　　2、价格策略：既要有高端价位，也要有工薪价位</w:t>
      </w:r>
      <w:r>
        <w:rPr>
          <w:rFonts w:hint="eastAsia"/>
        </w:rPr>
        <w:br/>
      </w:r>
      <w:r>
        <w:rPr>
          <w:rFonts w:hint="eastAsia"/>
        </w:rPr>
        <w:t>　　3、渠道策略：注重便利店和餐饮渠道</w:t>
      </w:r>
      <w:r>
        <w:rPr>
          <w:rFonts w:hint="eastAsia"/>
        </w:rPr>
        <w:br/>
      </w:r>
      <w:r>
        <w:rPr>
          <w:rFonts w:hint="eastAsia"/>
        </w:rPr>
        <w:t>　　4、销售策略：重在提高知名度及建立品牌形象</w:t>
      </w:r>
      <w:r>
        <w:rPr>
          <w:rFonts w:hint="eastAsia"/>
        </w:rPr>
        <w:br/>
      </w:r>
      <w:r>
        <w:rPr>
          <w:rFonts w:hint="eastAsia"/>
        </w:rPr>
        <w:t>　　5、品牌策略：统一视觉识别</w:t>
      </w:r>
      <w:r>
        <w:rPr>
          <w:rFonts w:hint="eastAsia"/>
        </w:rPr>
        <w:br/>
      </w:r>
      <w:r>
        <w:rPr>
          <w:rFonts w:hint="eastAsia"/>
        </w:rPr>
        <w:t>　　6、服务策略：实施顾客满意度战略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2000-2007年中国城镇从业人员数量及增长率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1998－2007年全国果汁饮料产量与增长率</w:t>
      </w:r>
      <w:r>
        <w:rPr>
          <w:rFonts w:hint="eastAsia"/>
        </w:rPr>
        <w:br/>
      </w:r>
      <w:r>
        <w:rPr>
          <w:rFonts w:hint="eastAsia"/>
        </w:rPr>
        <w:t>　　图 13 1998－2007年全国饮料总产量与增长率</w:t>
      </w:r>
      <w:r>
        <w:rPr>
          <w:rFonts w:hint="eastAsia"/>
        </w:rPr>
        <w:br/>
      </w:r>
      <w:r>
        <w:rPr>
          <w:rFonts w:hint="eastAsia"/>
        </w:rPr>
        <w:t>　　图 14 2002－2007年全国饮料产品结构</w:t>
      </w:r>
      <w:r>
        <w:rPr>
          <w:rFonts w:hint="eastAsia"/>
        </w:rPr>
        <w:br/>
      </w:r>
      <w:r>
        <w:rPr>
          <w:rFonts w:hint="eastAsia"/>
        </w:rPr>
        <w:t>　　图 15 2007年果汁及果汁饮料市场按销售额的产品结构</w:t>
      </w:r>
      <w:r>
        <w:rPr>
          <w:rFonts w:hint="eastAsia"/>
        </w:rPr>
        <w:br/>
      </w:r>
      <w:r>
        <w:rPr>
          <w:rFonts w:hint="eastAsia"/>
        </w:rPr>
        <w:t>　　图 16 2002年-2007年果汁饮料产量区域市场结构</w:t>
      </w:r>
      <w:r>
        <w:rPr>
          <w:rFonts w:hint="eastAsia"/>
        </w:rPr>
        <w:br/>
      </w:r>
      <w:r>
        <w:rPr>
          <w:rFonts w:hint="eastAsia"/>
        </w:rPr>
        <w:t>　　图 17 2006年果汁饮料市场品牌市场结构</w:t>
      </w:r>
      <w:r>
        <w:rPr>
          <w:rFonts w:hint="eastAsia"/>
        </w:rPr>
        <w:br/>
      </w:r>
      <w:r>
        <w:rPr>
          <w:rFonts w:hint="eastAsia"/>
        </w:rPr>
        <w:t>　　图 18 饮料行业价值链</w:t>
      </w:r>
      <w:r>
        <w:rPr>
          <w:rFonts w:hint="eastAsia"/>
        </w:rPr>
        <w:br/>
      </w:r>
      <w:r>
        <w:rPr>
          <w:rFonts w:hint="eastAsia"/>
        </w:rPr>
        <w:t>　　图 19 2007年北京汇源饮料食品集团有限公司果汁及果汁饮料产品结构</w:t>
      </w:r>
      <w:r>
        <w:rPr>
          <w:rFonts w:hint="eastAsia"/>
        </w:rPr>
        <w:br/>
      </w:r>
      <w:r>
        <w:rPr>
          <w:rFonts w:hint="eastAsia"/>
        </w:rPr>
        <w:t>　　图 20 2007年北京汇源饮料食品集团有限公司果汁及果汁饮料产品结构</w:t>
      </w:r>
      <w:r>
        <w:rPr>
          <w:rFonts w:hint="eastAsia"/>
        </w:rPr>
        <w:br/>
      </w:r>
      <w:r>
        <w:rPr>
          <w:rFonts w:hint="eastAsia"/>
        </w:rPr>
        <w:t>　　图 21 2007年北京汇源饮料食品集团有限公司果汁及果汁饮料产品结构</w:t>
      </w:r>
      <w:r>
        <w:rPr>
          <w:rFonts w:hint="eastAsia"/>
        </w:rPr>
        <w:br/>
      </w:r>
      <w:r>
        <w:rPr>
          <w:rFonts w:hint="eastAsia"/>
        </w:rPr>
        <w:t>　　图 22 2008-2012年中国饮料行业产量与同比增长率</w:t>
      </w:r>
      <w:r>
        <w:rPr>
          <w:rFonts w:hint="eastAsia"/>
        </w:rPr>
        <w:br/>
      </w:r>
      <w:r>
        <w:rPr>
          <w:rFonts w:hint="eastAsia"/>
        </w:rPr>
        <w:t>　　图 23 2008-2012年中国饮料行业产品市场结构预测</w:t>
      </w:r>
      <w:r>
        <w:rPr>
          <w:rFonts w:hint="eastAsia"/>
        </w:rPr>
        <w:br/>
      </w:r>
      <w:r>
        <w:rPr>
          <w:rFonts w:hint="eastAsia"/>
        </w:rPr>
        <w:t>　　图 24 2008-2012年中国果汁及果汁饮料市场产量预测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2007年统一企业（中国）投资有限公司产品结构情况</w:t>
      </w:r>
      <w:r>
        <w:rPr>
          <w:rFonts w:hint="eastAsia"/>
        </w:rPr>
        <w:br/>
      </w:r>
      <w:r>
        <w:rPr>
          <w:rFonts w:hint="eastAsia"/>
        </w:rPr>
        <w:t>　　表 5 2003－2007年北京汇源饮料食品集团有限公司各项财务指标</w:t>
      </w:r>
      <w:r>
        <w:rPr>
          <w:rFonts w:hint="eastAsia"/>
        </w:rPr>
        <w:br/>
      </w:r>
      <w:r>
        <w:rPr>
          <w:rFonts w:hint="eastAsia"/>
        </w:rPr>
        <w:t>　　表 6 2007年康师傅饮品控股有限公司产品结构情况</w:t>
      </w:r>
      <w:r>
        <w:rPr>
          <w:rFonts w:hint="eastAsia"/>
        </w:rPr>
        <w:br/>
      </w:r>
      <w:r>
        <w:rPr>
          <w:rFonts w:hint="eastAsia"/>
        </w:rPr>
        <w:t>　　表 7 2007年可口可乐瓶装商生产（东莞）有限公司产品结构情况</w:t>
      </w:r>
      <w:r>
        <w:rPr>
          <w:rFonts w:hint="eastAsia"/>
        </w:rPr>
        <w:br/>
      </w:r>
      <w:r>
        <w:rPr>
          <w:rFonts w:hint="eastAsia"/>
        </w:rPr>
        <w:t>　　表 8 2007年娃哈哈市场份额情况</w:t>
      </w:r>
      <w:r>
        <w:rPr>
          <w:rFonts w:hint="eastAsia"/>
        </w:rPr>
        <w:br/>
      </w:r>
      <w:r>
        <w:rPr>
          <w:rFonts w:hint="eastAsia"/>
        </w:rPr>
        <w:t>　　表 9 2007年娃哈哈产品结构情况</w:t>
      </w:r>
      <w:r>
        <w:rPr>
          <w:rFonts w:hint="eastAsia"/>
        </w:rPr>
        <w:br/>
      </w:r>
      <w:r>
        <w:rPr>
          <w:rFonts w:hint="eastAsia"/>
        </w:rPr>
        <w:t>　　表 10 1998-2007年饮料产量与自变量数值</w:t>
      </w:r>
      <w:r>
        <w:rPr>
          <w:rFonts w:hint="eastAsia"/>
        </w:rPr>
        <w:br/>
      </w:r>
      <w:r>
        <w:rPr>
          <w:rFonts w:hint="eastAsia"/>
        </w:rPr>
        <w:t>　　表 11 多元线性回归的数据预测 Coefficients（a）</w:t>
      </w:r>
      <w:r>
        <w:rPr>
          <w:rFonts w:hint="eastAsia"/>
        </w:rPr>
        <w:br/>
      </w:r>
      <w:r>
        <w:rPr>
          <w:rFonts w:hint="eastAsia"/>
        </w:rPr>
        <w:t>　　表 12 2008-2012年中国饮料产量预测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2cf1e5e20438d" w:history="1">
        <w:r>
          <w:rPr>
            <w:rStyle w:val="Hyperlink"/>
          </w:rPr>
          <w:t>2007-2008年中国果汁及果汁饮料市场研究年度报告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2cf1e5e20438d" w:history="1">
        <w:r>
          <w:rPr>
            <w:rStyle w:val="Hyperlink"/>
          </w:rPr>
          <w:t>https://www.20087.com/2008-03/R_2007_2008guozhijiguozhiyinliaoshichaBaoGao.html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7385ad1e24752" w:history="1">
      <w:r>
        <w:rPr>
          <w:rStyle w:val="Hyperlink"/>
        </w:rPr>
        <w:t>2007-2008年中国果汁及果汁饮料市场研究年度报告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guozhijiguozhiyinliaoshichaBaoGao.html" TargetMode="External" Id="R4262cf1e5e20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guozhijiguozhiyinliaoshichaBaoGao.html" TargetMode="External" Id="R1fe7385ad1e2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2008-03-24T04:41:00Z</dcterms:created>
  <dcterms:modified xsi:type="dcterms:W3CDTF">2008-03-24T05:41:00Z</dcterms:modified>
  <dc:subject>2007-2008年中国果汁及果汁饮料市场研究年度报告</dc:subject>
  <dc:title>2007-2008年中国果汁及果汁饮料市场研究年度报告</dc:title>
  <cp:keywords>2007-2008年中国果汁及果汁饮料市场研究年度报告</cp:keywords>
  <dc:description>2007-2008年中国果汁及果汁饮料市场研究年度报告</dc:description>
</cp:coreProperties>
</file>