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7cd011a54c50" w:history="1">
              <w:r>
                <w:rPr>
                  <w:rStyle w:val="Hyperlink"/>
                </w:rPr>
                <w:t>2007-2008年中国焦炭市场研究年度报告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7cd011a54c50" w:history="1">
              <w:r>
                <w:rPr>
                  <w:rStyle w:val="Hyperlink"/>
                </w:rPr>
                <w:t>2007-2008年中国焦炭市场研究年度报告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07cd011a54c50" w:history="1">
                <w:r>
                  <w:rPr>
                    <w:rStyle w:val="Hyperlink"/>
                  </w:rPr>
                  <w:t>https://www.20087.com/2008-03/R_2007_2008jiaotanshichangyanjiunianduBaoGao.html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1、煤的界定和分类</w:t>
      </w:r>
      <w:r>
        <w:rPr>
          <w:rFonts w:hint="eastAsia"/>
        </w:rPr>
        <w:br/>
      </w:r>
      <w:r>
        <w:rPr>
          <w:rFonts w:hint="eastAsia"/>
        </w:rPr>
        <w:t>　　2、焦炭定义</w:t>
      </w:r>
      <w:r>
        <w:rPr>
          <w:rFonts w:hint="eastAsia"/>
        </w:rPr>
        <w:br/>
      </w:r>
      <w:r>
        <w:rPr>
          <w:rFonts w:hint="eastAsia"/>
        </w:rPr>
        <w:t>　　3、焦炭用途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1、焦炉煤气制甲醇</w:t>
      </w:r>
      <w:r>
        <w:rPr>
          <w:rFonts w:hint="eastAsia"/>
        </w:rPr>
        <w:br/>
      </w:r>
      <w:r>
        <w:rPr>
          <w:rFonts w:hint="eastAsia"/>
        </w:rPr>
        <w:t>　　2、煤焦油深加工</w:t>
      </w:r>
      <w:r>
        <w:rPr>
          <w:rFonts w:hint="eastAsia"/>
        </w:rPr>
        <w:br/>
      </w:r>
      <w:r>
        <w:rPr>
          <w:rFonts w:hint="eastAsia"/>
        </w:rPr>
        <w:t>　　3、粗苯精制</w:t>
      </w:r>
      <w:r>
        <w:rPr>
          <w:rFonts w:hint="eastAsia"/>
        </w:rPr>
        <w:br/>
      </w:r>
      <w:r>
        <w:rPr>
          <w:rFonts w:hint="eastAsia"/>
        </w:rPr>
        <w:t>　　4、氯碱和其它化工</w:t>
      </w:r>
      <w:r>
        <w:rPr>
          <w:rFonts w:hint="eastAsia"/>
        </w:rPr>
        <w:br/>
      </w:r>
      <w:r>
        <w:rPr>
          <w:rFonts w:hint="eastAsia"/>
        </w:rPr>
        <w:t>　　（五） 政策法律分析</w:t>
      </w:r>
      <w:r>
        <w:rPr>
          <w:rFonts w:hint="eastAsia"/>
        </w:rPr>
        <w:br/>
      </w:r>
      <w:r>
        <w:rPr>
          <w:rFonts w:hint="eastAsia"/>
        </w:rPr>
        <w:t>　　1、《能源法》草案初稿成形</w:t>
      </w:r>
      <w:r>
        <w:rPr>
          <w:rFonts w:hint="eastAsia"/>
        </w:rPr>
        <w:br/>
      </w:r>
      <w:r>
        <w:rPr>
          <w:rFonts w:hint="eastAsia"/>
        </w:rPr>
        <w:t>　　2、我国首部《煤炭产业政策》颁布实施</w:t>
      </w:r>
      <w:r>
        <w:rPr>
          <w:rFonts w:hint="eastAsia"/>
        </w:rPr>
        <w:br/>
      </w:r>
      <w:r>
        <w:rPr>
          <w:rFonts w:hint="eastAsia"/>
        </w:rPr>
        <w:t>　　3、征收《资源税》</w:t>
      </w:r>
      <w:r>
        <w:rPr>
          <w:rFonts w:hint="eastAsia"/>
        </w:rPr>
        <w:br/>
      </w:r>
      <w:r>
        <w:rPr>
          <w:rFonts w:hint="eastAsia"/>
        </w:rPr>
        <w:t>　　4、《反垄断法》颁布</w:t>
      </w:r>
      <w:r>
        <w:rPr>
          <w:rFonts w:hint="eastAsia"/>
        </w:rPr>
        <w:br/>
      </w:r>
      <w:r>
        <w:rPr>
          <w:rFonts w:hint="eastAsia"/>
        </w:rPr>
        <w:t>　　二、国内市场分析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1、能源消耗</w:t>
      </w:r>
      <w:r>
        <w:rPr>
          <w:rFonts w:hint="eastAsia"/>
        </w:rPr>
        <w:br/>
      </w:r>
      <w:r>
        <w:rPr>
          <w:rFonts w:hint="eastAsia"/>
        </w:rPr>
        <w:t>　　2、钢铁行业</w:t>
      </w:r>
      <w:r>
        <w:rPr>
          <w:rFonts w:hint="eastAsia"/>
        </w:rPr>
        <w:br/>
      </w:r>
      <w:r>
        <w:rPr>
          <w:rFonts w:hint="eastAsia"/>
        </w:rPr>
        <w:t>　　3、水泥行业</w:t>
      </w:r>
      <w:r>
        <w:rPr>
          <w:rFonts w:hint="eastAsia"/>
        </w:rPr>
        <w:br/>
      </w:r>
      <w:r>
        <w:rPr>
          <w:rFonts w:hint="eastAsia"/>
        </w:rPr>
        <w:t>　　4、焦炭需求分析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1、煤炭行业</w:t>
      </w:r>
      <w:r>
        <w:rPr>
          <w:rFonts w:hint="eastAsia"/>
        </w:rPr>
        <w:br/>
      </w:r>
      <w:r>
        <w:rPr>
          <w:rFonts w:hint="eastAsia"/>
        </w:rPr>
        <w:t>　　2、焦炭供给分析</w:t>
      </w:r>
      <w:r>
        <w:rPr>
          <w:rFonts w:hint="eastAsia"/>
        </w:rPr>
        <w:br/>
      </w:r>
      <w:r>
        <w:rPr>
          <w:rFonts w:hint="eastAsia"/>
        </w:rPr>
        <w:t>　　3、机械化焦炉生产的焦炭供给</w:t>
      </w:r>
      <w:r>
        <w:rPr>
          <w:rFonts w:hint="eastAsia"/>
        </w:rPr>
        <w:br/>
      </w:r>
      <w:r>
        <w:rPr>
          <w:rFonts w:hint="eastAsia"/>
        </w:rPr>
        <w:t>　　4、焦炭供给结构</w:t>
      </w:r>
      <w:r>
        <w:rPr>
          <w:rFonts w:hint="eastAsia"/>
        </w:rPr>
        <w:br/>
      </w:r>
      <w:r>
        <w:rPr>
          <w:rFonts w:hint="eastAsia"/>
        </w:rPr>
        <w:t>　　（三） 出口状况分析</w:t>
      </w:r>
      <w:r>
        <w:rPr>
          <w:rFonts w:hint="eastAsia"/>
        </w:rPr>
        <w:br/>
      </w:r>
      <w:r>
        <w:rPr>
          <w:rFonts w:hint="eastAsia"/>
        </w:rPr>
        <w:t>　　1、焦炭市场地位</w:t>
      </w:r>
      <w:r>
        <w:rPr>
          <w:rFonts w:hint="eastAsia"/>
        </w:rPr>
        <w:br/>
      </w:r>
      <w:r>
        <w:rPr>
          <w:rFonts w:hint="eastAsia"/>
        </w:rPr>
        <w:t>　　2、出口国流向</w:t>
      </w:r>
      <w:r>
        <w:rPr>
          <w:rFonts w:hint="eastAsia"/>
        </w:rPr>
        <w:br/>
      </w:r>
      <w:r>
        <w:rPr>
          <w:rFonts w:hint="eastAsia"/>
        </w:rPr>
        <w:t>　　3、出口分析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1、焦炭价格</w:t>
      </w:r>
      <w:r>
        <w:rPr>
          <w:rFonts w:hint="eastAsia"/>
        </w:rPr>
        <w:br/>
      </w:r>
      <w:r>
        <w:rPr>
          <w:rFonts w:hint="eastAsia"/>
        </w:rPr>
        <w:t>　　2、焦炭出口税率提高、配额减少</w:t>
      </w:r>
      <w:r>
        <w:rPr>
          <w:rFonts w:hint="eastAsia"/>
        </w:rPr>
        <w:br/>
      </w:r>
      <w:r>
        <w:rPr>
          <w:rFonts w:hint="eastAsia"/>
        </w:rPr>
        <w:t>　　3、供需矛盾加剧</w:t>
      </w:r>
      <w:r>
        <w:rPr>
          <w:rFonts w:hint="eastAsia"/>
        </w:rPr>
        <w:br/>
      </w:r>
      <w:r>
        <w:rPr>
          <w:rFonts w:hint="eastAsia"/>
        </w:rPr>
        <w:t>　　4、炼焦煤价格不断上涨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4、西南地区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1、钢铁冶金等行业拉动焦炭生产</w:t>
      </w:r>
      <w:r>
        <w:rPr>
          <w:rFonts w:hint="eastAsia"/>
        </w:rPr>
        <w:br/>
      </w:r>
      <w:r>
        <w:rPr>
          <w:rFonts w:hint="eastAsia"/>
        </w:rPr>
        <w:t>　　2、国内焦炭表观消费量继续高增长</w:t>
      </w:r>
      <w:r>
        <w:rPr>
          <w:rFonts w:hint="eastAsia"/>
        </w:rPr>
        <w:br/>
      </w:r>
      <w:r>
        <w:rPr>
          <w:rFonts w:hint="eastAsia"/>
        </w:rPr>
        <w:t>　　3、出口税率调整，出口量和价格出现波动</w:t>
      </w:r>
      <w:r>
        <w:rPr>
          <w:rFonts w:hint="eastAsia"/>
        </w:rPr>
        <w:br/>
      </w:r>
      <w:r>
        <w:rPr>
          <w:rFonts w:hint="eastAsia"/>
        </w:rPr>
        <w:t>　　4、焦炭价格逐月攀升</w:t>
      </w:r>
      <w:r>
        <w:rPr>
          <w:rFonts w:hint="eastAsia"/>
        </w:rPr>
        <w:br/>
      </w:r>
      <w:r>
        <w:rPr>
          <w:rFonts w:hint="eastAsia"/>
        </w:rPr>
        <w:t>　　5、焦炭区域市场分布不平衡</w:t>
      </w:r>
      <w:r>
        <w:rPr>
          <w:rFonts w:hint="eastAsia"/>
        </w:rPr>
        <w:br/>
      </w:r>
      <w:r>
        <w:rPr>
          <w:rFonts w:hint="eastAsia"/>
        </w:rPr>
        <w:t>　　三、市场竞争分析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1、煤炭业</w:t>
      </w:r>
      <w:r>
        <w:rPr>
          <w:rFonts w:hint="eastAsia"/>
        </w:rPr>
        <w:br/>
      </w:r>
      <w:r>
        <w:rPr>
          <w:rFonts w:hint="eastAsia"/>
        </w:rPr>
        <w:t>　　2、炼焦煤行业</w:t>
      </w:r>
      <w:r>
        <w:rPr>
          <w:rFonts w:hint="eastAsia"/>
        </w:rPr>
        <w:br/>
      </w:r>
      <w:r>
        <w:rPr>
          <w:rFonts w:hint="eastAsia"/>
        </w:rPr>
        <w:t>　　3、焦炭行业</w:t>
      </w:r>
      <w:r>
        <w:rPr>
          <w:rFonts w:hint="eastAsia"/>
        </w:rPr>
        <w:br/>
      </w:r>
      <w:r>
        <w:rPr>
          <w:rFonts w:hint="eastAsia"/>
        </w:rPr>
        <w:t>　　4、钢铁冶金等行业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四、主要厂商分析</w:t>
      </w:r>
      <w:r>
        <w:rPr>
          <w:rFonts w:hint="eastAsia"/>
        </w:rPr>
        <w:br/>
      </w:r>
      <w:r>
        <w:rPr>
          <w:rFonts w:hint="eastAsia"/>
        </w:rPr>
        <w:t>　　（一） 山西焦化股份有限公司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中煤焦化控股有限责任公司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上海焦化有限公司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2、ABB与上海焦化节能合作</w:t>
      </w:r>
      <w:r>
        <w:rPr>
          <w:rFonts w:hint="eastAsia"/>
        </w:rPr>
        <w:br/>
      </w:r>
      <w:r>
        <w:rPr>
          <w:rFonts w:hint="eastAsia"/>
        </w:rPr>
        <w:t>　　3、上海焦化产业链合作</w:t>
      </w:r>
      <w:r>
        <w:rPr>
          <w:rFonts w:hint="eastAsia"/>
        </w:rPr>
        <w:br/>
      </w:r>
      <w:r>
        <w:rPr>
          <w:rFonts w:hint="eastAsia"/>
        </w:rPr>
        <w:t>　　（四） 山西安泰集团股份有限公司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五、行业发展趋势分析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1、我国煤炭行业将进入大型煤企时代</w:t>
      </w:r>
      <w:r>
        <w:rPr>
          <w:rFonts w:hint="eastAsia"/>
        </w:rPr>
        <w:br/>
      </w:r>
      <w:r>
        <w:rPr>
          <w:rFonts w:hint="eastAsia"/>
        </w:rPr>
        <w:t>　　2、2008年煤价将持续高位运行</w:t>
      </w:r>
      <w:r>
        <w:rPr>
          <w:rFonts w:hint="eastAsia"/>
        </w:rPr>
        <w:br/>
      </w:r>
      <w:r>
        <w:rPr>
          <w:rFonts w:hint="eastAsia"/>
        </w:rPr>
        <w:t>　　3、焦炭产能增长，消费量趋减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六、行业风险评价</w:t>
      </w:r>
      <w:r>
        <w:rPr>
          <w:rFonts w:hint="eastAsia"/>
        </w:rPr>
        <w:br/>
      </w:r>
      <w:r>
        <w:rPr>
          <w:rFonts w:hint="eastAsia"/>
        </w:rPr>
        <w:t>　　（一） 环保风险加剧</w:t>
      </w:r>
      <w:r>
        <w:rPr>
          <w:rFonts w:hint="eastAsia"/>
        </w:rPr>
        <w:br/>
      </w:r>
      <w:r>
        <w:rPr>
          <w:rFonts w:hint="eastAsia"/>
        </w:rPr>
        <w:t>　　（二） 焦炭许可证制约因素增强</w:t>
      </w:r>
      <w:r>
        <w:rPr>
          <w:rFonts w:hint="eastAsia"/>
        </w:rPr>
        <w:br/>
      </w:r>
      <w:r>
        <w:rPr>
          <w:rFonts w:hint="eastAsia"/>
        </w:rPr>
        <w:t>　　（三） 潜在竞争风险</w:t>
      </w:r>
      <w:r>
        <w:rPr>
          <w:rFonts w:hint="eastAsia"/>
        </w:rPr>
        <w:br/>
      </w:r>
      <w:r>
        <w:rPr>
          <w:rFonts w:hint="eastAsia"/>
        </w:rPr>
        <w:t>　　（四） 焦炭产量增长过快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组建大型企业集团</w:t>
      </w:r>
      <w:r>
        <w:rPr>
          <w:rFonts w:hint="eastAsia"/>
        </w:rPr>
        <w:br/>
      </w:r>
      <w:r>
        <w:rPr>
          <w:rFonts w:hint="eastAsia"/>
        </w:rPr>
        <w:t>　　（二） 建立焦化企业联盟</w:t>
      </w:r>
      <w:r>
        <w:rPr>
          <w:rFonts w:hint="eastAsia"/>
        </w:rPr>
        <w:br/>
      </w:r>
      <w:r>
        <w:rPr>
          <w:rFonts w:hint="eastAsia"/>
        </w:rPr>
        <w:t>　　1、组建省或地区焦化企业联盟</w:t>
      </w:r>
      <w:r>
        <w:rPr>
          <w:rFonts w:hint="eastAsia"/>
        </w:rPr>
        <w:br/>
      </w:r>
      <w:r>
        <w:rPr>
          <w:rFonts w:hint="eastAsia"/>
        </w:rPr>
        <w:t>　　2、组建全国焦化企业联盟</w:t>
      </w:r>
      <w:r>
        <w:rPr>
          <w:rFonts w:hint="eastAsia"/>
        </w:rPr>
        <w:br/>
      </w:r>
      <w:r>
        <w:rPr>
          <w:rFonts w:hint="eastAsia"/>
        </w:rPr>
        <w:t>　　（三） 注重上下游产业链重组</w:t>
      </w:r>
      <w:r>
        <w:rPr>
          <w:rFonts w:hint="eastAsia"/>
        </w:rPr>
        <w:br/>
      </w:r>
      <w:r>
        <w:rPr>
          <w:rFonts w:hint="eastAsia"/>
        </w:rPr>
        <w:t>　　（四） 淘汰落后设备，提高产能</w:t>
      </w:r>
      <w:r>
        <w:rPr>
          <w:rFonts w:hint="eastAsia"/>
        </w:rPr>
        <w:br/>
      </w:r>
      <w:r>
        <w:rPr>
          <w:rFonts w:hint="eastAsia"/>
        </w:rPr>
        <w:t>　　（五） 加大节能减排、环境保护建设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2002-2007年能源消费总量及增长速度</w:t>
      </w:r>
      <w:r>
        <w:rPr>
          <w:rFonts w:hint="eastAsia"/>
        </w:rPr>
        <w:br/>
      </w:r>
      <w:r>
        <w:rPr>
          <w:rFonts w:hint="eastAsia"/>
        </w:rPr>
        <w:t>　　图 12 2001-2007年我国钢铁行业主要产品产量</w:t>
      </w:r>
      <w:r>
        <w:rPr>
          <w:rFonts w:hint="eastAsia"/>
        </w:rPr>
        <w:br/>
      </w:r>
      <w:r>
        <w:rPr>
          <w:rFonts w:hint="eastAsia"/>
        </w:rPr>
        <w:t>　　图 15 我国焦炭平均消费量</w:t>
      </w:r>
      <w:r>
        <w:rPr>
          <w:rFonts w:hint="eastAsia"/>
        </w:rPr>
        <w:br/>
      </w:r>
      <w:r>
        <w:rPr>
          <w:rFonts w:hint="eastAsia"/>
        </w:rPr>
        <w:t>　　图 17 我国能源加工转换效率</w:t>
      </w:r>
      <w:r>
        <w:rPr>
          <w:rFonts w:hint="eastAsia"/>
        </w:rPr>
        <w:br/>
      </w:r>
      <w:r>
        <w:rPr>
          <w:rFonts w:hint="eastAsia"/>
        </w:rPr>
        <w:t>　　图 19 2002-2007年钢铁行业主要产品产量增长速度</w:t>
      </w:r>
      <w:r>
        <w:rPr>
          <w:rFonts w:hint="eastAsia"/>
        </w:rPr>
        <w:br/>
      </w:r>
      <w:r>
        <w:rPr>
          <w:rFonts w:hint="eastAsia"/>
        </w:rPr>
        <w:t>　　图 20 2004-2007年我国机械化焦炉生产的焦炭产量及增长速度</w:t>
      </w:r>
      <w:r>
        <w:rPr>
          <w:rFonts w:hint="eastAsia"/>
        </w:rPr>
        <w:br/>
      </w:r>
      <w:r>
        <w:rPr>
          <w:rFonts w:hint="eastAsia"/>
        </w:rPr>
        <w:t>　　图 21 2004-2007年我国焦炭供给结构</w:t>
      </w:r>
      <w:r>
        <w:rPr>
          <w:rFonts w:hint="eastAsia"/>
        </w:rPr>
        <w:br/>
      </w:r>
      <w:r>
        <w:rPr>
          <w:rFonts w:hint="eastAsia"/>
        </w:rPr>
        <w:t>　　图 22 2007年我国焦炭月度出口量及价格走势</w:t>
      </w:r>
      <w:r>
        <w:rPr>
          <w:rFonts w:hint="eastAsia"/>
        </w:rPr>
        <w:br/>
      </w:r>
      <w:r>
        <w:rPr>
          <w:rFonts w:hint="eastAsia"/>
        </w:rPr>
        <w:t>　　图 23 2007年我国焦炭环比价格</w:t>
      </w:r>
      <w:r>
        <w:rPr>
          <w:rFonts w:hint="eastAsia"/>
        </w:rPr>
        <w:br/>
      </w:r>
      <w:r>
        <w:rPr>
          <w:rFonts w:hint="eastAsia"/>
        </w:rPr>
        <w:t>　　图 24 2004-2007年我国焦炭区域结构分析</w:t>
      </w:r>
      <w:r>
        <w:rPr>
          <w:rFonts w:hint="eastAsia"/>
        </w:rPr>
        <w:br/>
      </w:r>
      <w:r>
        <w:rPr>
          <w:rFonts w:hint="eastAsia"/>
        </w:rPr>
        <w:t>　　图 27 2004-2007年我国西南地区焦炭市场结构</w:t>
      </w:r>
      <w:r>
        <w:rPr>
          <w:rFonts w:hint="eastAsia"/>
        </w:rPr>
        <w:br/>
      </w:r>
      <w:r>
        <w:rPr>
          <w:rFonts w:hint="eastAsia"/>
        </w:rPr>
        <w:t>　　图 28 焦炭行业价值链</w:t>
      </w:r>
      <w:r>
        <w:rPr>
          <w:rFonts w:hint="eastAsia"/>
        </w:rPr>
        <w:br/>
      </w:r>
      <w:r>
        <w:rPr>
          <w:rFonts w:hint="eastAsia"/>
        </w:rPr>
        <w:t>　　图 29 2005-2007年山西焦化股份获利能力分析</w:t>
      </w:r>
      <w:r>
        <w:rPr>
          <w:rFonts w:hint="eastAsia"/>
        </w:rPr>
        <w:br/>
      </w:r>
      <w:r>
        <w:rPr>
          <w:rFonts w:hint="eastAsia"/>
        </w:rPr>
        <w:t>　　图 30 2005-2007年山西焦化股份偿债能力分析</w:t>
      </w:r>
      <w:r>
        <w:rPr>
          <w:rFonts w:hint="eastAsia"/>
        </w:rPr>
        <w:br/>
      </w:r>
      <w:r>
        <w:rPr>
          <w:rFonts w:hint="eastAsia"/>
        </w:rPr>
        <w:t>　　图 31 2005-2007年山西焦化股份营运能力分析</w:t>
      </w:r>
      <w:r>
        <w:rPr>
          <w:rFonts w:hint="eastAsia"/>
        </w:rPr>
        <w:br/>
      </w:r>
      <w:r>
        <w:rPr>
          <w:rFonts w:hint="eastAsia"/>
        </w:rPr>
        <w:t>　　图 32 2005-2007年山西焦化股份发展能力分析</w:t>
      </w:r>
      <w:r>
        <w:rPr>
          <w:rFonts w:hint="eastAsia"/>
        </w:rPr>
        <w:br/>
      </w:r>
      <w:r>
        <w:rPr>
          <w:rFonts w:hint="eastAsia"/>
        </w:rPr>
        <w:t>　　图 33 2005-2007年山西安泰获利能力分析</w:t>
      </w:r>
      <w:r>
        <w:rPr>
          <w:rFonts w:hint="eastAsia"/>
        </w:rPr>
        <w:br/>
      </w:r>
      <w:r>
        <w:rPr>
          <w:rFonts w:hint="eastAsia"/>
        </w:rPr>
        <w:t>　　图 34 2005-2007年山西安泰偿债能力分析</w:t>
      </w:r>
      <w:r>
        <w:rPr>
          <w:rFonts w:hint="eastAsia"/>
        </w:rPr>
        <w:br/>
      </w:r>
      <w:r>
        <w:rPr>
          <w:rFonts w:hint="eastAsia"/>
        </w:rPr>
        <w:t>　　图 37 焦炭消费量与固定资产投资总值的散点图和相关图</w:t>
      </w:r>
      <w:r>
        <w:rPr>
          <w:rFonts w:hint="eastAsia"/>
        </w:rPr>
        <w:br/>
      </w:r>
      <w:r>
        <w:rPr>
          <w:rFonts w:hint="eastAsia"/>
        </w:rPr>
        <w:t>　　图 38 焦炭消费量与GDP之间的散点图和相关图</w:t>
      </w:r>
      <w:r>
        <w:rPr>
          <w:rFonts w:hint="eastAsia"/>
        </w:rPr>
        <w:br/>
      </w:r>
      <w:r>
        <w:rPr>
          <w:rFonts w:hint="eastAsia"/>
        </w:rPr>
        <w:t>　　图 39 焦炭消费量与人口量间的散点图和相关图</w:t>
      </w:r>
      <w:r>
        <w:rPr>
          <w:rFonts w:hint="eastAsia"/>
        </w:rPr>
        <w:br/>
      </w:r>
      <w:r>
        <w:rPr>
          <w:rFonts w:hint="eastAsia"/>
        </w:rPr>
        <w:t>　　图 40 2008-2012年我国焦炭消费量预测</w:t>
      </w:r>
      <w:r>
        <w:rPr>
          <w:rFonts w:hint="eastAsia"/>
        </w:rPr>
        <w:br/>
      </w:r>
      <w:r>
        <w:rPr>
          <w:rFonts w:hint="eastAsia"/>
        </w:rPr>
        <w:t>　　图 41 2008-2012年我国焦炭产量区域结构预测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2006年我国各行业焦炭消费量</w:t>
      </w:r>
      <w:r>
        <w:rPr>
          <w:rFonts w:hint="eastAsia"/>
        </w:rPr>
        <w:br/>
      </w:r>
      <w:r>
        <w:rPr>
          <w:rFonts w:hint="eastAsia"/>
        </w:rPr>
        <w:t>　　表 2 行业各生命周期特征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4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6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7cd011a54c50" w:history="1">
        <w:r>
          <w:rPr>
            <w:rStyle w:val="Hyperlink"/>
          </w:rPr>
          <w:t>2007-2008年中国焦炭市场研究年度报告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07cd011a54c50" w:history="1">
        <w:r>
          <w:rPr>
            <w:rStyle w:val="Hyperlink"/>
          </w:rPr>
          <w:t>https://www.20087.com/2008-03/R_2007_2008jiaotanshichangyanjiunianduBaoGao.html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6169442f04ff7" w:history="1">
      <w:r>
        <w:rPr>
          <w:rStyle w:val="Hyperlink"/>
        </w:rPr>
        <w:t>2007-2008年中国焦炭市场研究年度报告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otanshichangyanjiunianduBaoGao.html" TargetMode="External" Id="R50a07cd011a5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otanshichangyanjiunianduBaoGao.html" TargetMode="External" Id="Rd826169442f0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2008-03-24T07:59:00Z</dcterms:created>
  <dcterms:modified xsi:type="dcterms:W3CDTF">2008-03-24T08:59:00Z</dcterms:modified>
  <dc:subject>2007-2008年中国焦炭市场研究年度报告</dc:subject>
  <dc:title>2007-2008年中国焦炭市场研究年度报告</dc:title>
  <cp:keywords>2007-2008年中国焦炭市场研究年度报告</cp:keywords>
  <dc:description>2007-2008年中国焦炭市场研究年度报告</dc:description>
</cp:coreProperties>
</file>