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ec0416c94a03" w:history="1">
              <w:r>
                <w:rPr>
                  <w:rStyle w:val="Hyperlink"/>
                </w:rPr>
                <w:t>2007-2008年中国电影行业研究年度报告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ec0416c94a03" w:history="1">
              <w:r>
                <w:rPr>
                  <w:rStyle w:val="Hyperlink"/>
                </w:rPr>
                <w:t>2007-2008年中国电影行业研究年度报告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9ec0416c94a03" w:history="1">
                <w:r>
                  <w:rPr>
                    <w:rStyle w:val="Hyperlink"/>
                  </w:rPr>
                  <w:t>https://www.20087.com/2008-03/R_2007_2008dianyingyanjiunianduBaoGao.html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1、中国电影业的开创期（1905年至1949年）</w:t>
      </w:r>
      <w:r>
        <w:rPr>
          <w:rFonts w:hint="eastAsia"/>
        </w:rPr>
        <w:br/>
      </w:r>
      <w:r>
        <w:rPr>
          <w:rFonts w:hint="eastAsia"/>
        </w:rPr>
        <w:t>　　2、中国电影业的成长期（1949年至1965年）</w:t>
      </w:r>
      <w:r>
        <w:rPr>
          <w:rFonts w:hint="eastAsia"/>
        </w:rPr>
        <w:br/>
      </w:r>
      <w:r>
        <w:rPr>
          <w:rFonts w:hint="eastAsia"/>
        </w:rPr>
        <w:t>　　3、中国电影业的反复期（1966年至1979年）</w:t>
      </w:r>
      <w:r>
        <w:rPr>
          <w:rFonts w:hint="eastAsia"/>
        </w:rPr>
        <w:br/>
      </w:r>
      <w:r>
        <w:rPr>
          <w:rFonts w:hint="eastAsia"/>
        </w:rPr>
        <w:t>　　4、中国电影业的发展期（1979至1995年）</w:t>
      </w:r>
      <w:r>
        <w:rPr>
          <w:rFonts w:hint="eastAsia"/>
        </w:rPr>
        <w:br/>
      </w:r>
      <w:r>
        <w:rPr>
          <w:rFonts w:hint="eastAsia"/>
        </w:rPr>
        <w:t>　　5、中国电影业的繁荣期（1995年至今）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1、宏观政策引领市场繁荣</w:t>
      </w:r>
      <w:r>
        <w:rPr>
          <w:rFonts w:hint="eastAsia"/>
        </w:rPr>
        <w:br/>
      </w:r>
      <w:r>
        <w:rPr>
          <w:rFonts w:hint="eastAsia"/>
        </w:rPr>
        <w:t>　　2、放宽市场准入制度，鼓励融资市场多渠道发展</w:t>
      </w:r>
      <w:r>
        <w:rPr>
          <w:rFonts w:hint="eastAsia"/>
        </w:rPr>
        <w:br/>
      </w:r>
      <w:r>
        <w:rPr>
          <w:rFonts w:hint="eastAsia"/>
        </w:rPr>
        <w:t>　　3、促进市场主体的集团化改革</w:t>
      </w:r>
      <w:r>
        <w:rPr>
          <w:rFonts w:hint="eastAsia"/>
        </w:rPr>
        <w:br/>
      </w:r>
      <w:r>
        <w:rPr>
          <w:rFonts w:hint="eastAsia"/>
        </w:rPr>
        <w:t>　　4、拓展院线多元发展空间</w:t>
      </w:r>
      <w:r>
        <w:rPr>
          <w:rFonts w:hint="eastAsia"/>
        </w:rPr>
        <w:br/>
      </w:r>
      <w:r>
        <w:rPr>
          <w:rFonts w:hint="eastAsia"/>
        </w:rPr>
        <w:t>　　5、鼓励数字化电影的发展</w:t>
      </w:r>
      <w:r>
        <w:rPr>
          <w:rFonts w:hint="eastAsia"/>
        </w:rPr>
        <w:br/>
      </w:r>
      <w:r>
        <w:rPr>
          <w:rFonts w:hint="eastAsia"/>
        </w:rPr>
        <w:t>　　6、健全宏观监管体系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1、电影技术变革</w:t>
      </w:r>
      <w:r>
        <w:rPr>
          <w:rFonts w:hint="eastAsia"/>
        </w:rPr>
        <w:br/>
      </w:r>
      <w:r>
        <w:rPr>
          <w:rFonts w:hint="eastAsia"/>
        </w:rPr>
        <w:t>　　2、数字电影成为现阶段发展主流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2、人口密度分析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（五） 国际环境分析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1、2007年国产影片制作数量突破继续攀升</w:t>
      </w:r>
      <w:r>
        <w:rPr>
          <w:rFonts w:hint="eastAsia"/>
        </w:rPr>
        <w:br/>
      </w:r>
      <w:r>
        <w:rPr>
          <w:rFonts w:hint="eastAsia"/>
        </w:rPr>
        <w:t>　　2、2007年电影综合收入再创新高</w:t>
      </w:r>
      <w:r>
        <w:rPr>
          <w:rFonts w:hint="eastAsia"/>
        </w:rPr>
        <w:br/>
      </w:r>
      <w:r>
        <w:rPr>
          <w:rFonts w:hint="eastAsia"/>
        </w:rPr>
        <w:t>　　3、院线及场馆建设稳定发展</w:t>
      </w:r>
      <w:r>
        <w:rPr>
          <w:rFonts w:hint="eastAsia"/>
        </w:rPr>
        <w:br/>
      </w:r>
      <w:r>
        <w:rPr>
          <w:rFonts w:hint="eastAsia"/>
        </w:rPr>
        <w:t>　　4、中国电影在海外市场的影响力迅速提升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1、国产影片占据半壁江山</w:t>
      </w:r>
      <w:r>
        <w:rPr>
          <w:rFonts w:hint="eastAsia"/>
        </w:rPr>
        <w:br/>
      </w:r>
      <w:r>
        <w:rPr>
          <w:rFonts w:hint="eastAsia"/>
        </w:rPr>
        <w:t>　　2、进口影片优势仍在</w:t>
      </w:r>
      <w:r>
        <w:rPr>
          <w:rFonts w:hint="eastAsia"/>
        </w:rPr>
        <w:br/>
      </w:r>
      <w:r>
        <w:rPr>
          <w:rFonts w:hint="eastAsia"/>
        </w:rPr>
        <w:t>　　3、合拍影片成为霸主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1、从产品市场结构分析</w:t>
      </w:r>
      <w:r>
        <w:rPr>
          <w:rFonts w:hint="eastAsia"/>
        </w:rPr>
        <w:br/>
      </w:r>
      <w:r>
        <w:rPr>
          <w:rFonts w:hint="eastAsia"/>
        </w:rPr>
        <w:t>　　2、从地域市场结构分析</w:t>
      </w:r>
      <w:r>
        <w:rPr>
          <w:rFonts w:hint="eastAsia"/>
        </w:rPr>
        <w:br/>
      </w:r>
      <w:r>
        <w:rPr>
          <w:rFonts w:hint="eastAsia"/>
        </w:rPr>
        <w:t>　　3、从市场主体结构分析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1、中国电影集团</w:t>
      </w:r>
      <w:r>
        <w:rPr>
          <w:rFonts w:hint="eastAsia"/>
        </w:rPr>
        <w:br/>
      </w:r>
      <w:r>
        <w:rPr>
          <w:rFonts w:hint="eastAsia"/>
        </w:rPr>
        <w:t>　　2、上海电影集团</w:t>
      </w:r>
      <w:r>
        <w:rPr>
          <w:rFonts w:hint="eastAsia"/>
        </w:rPr>
        <w:br/>
      </w:r>
      <w:r>
        <w:rPr>
          <w:rFonts w:hint="eastAsia"/>
        </w:rPr>
        <w:t>　　3、华夏电影发行公司有限公司</w:t>
      </w:r>
      <w:r>
        <w:rPr>
          <w:rFonts w:hint="eastAsia"/>
        </w:rPr>
        <w:br/>
      </w:r>
      <w:r>
        <w:rPr>
          <w:rFonts w:hint="eastAsia"/>
        </w:rPr>
        <w:t>　　4、保利博纳电影发行有限公司</w:t>
      </w:r>
      <w:r>
        <w:rPr>
          <w:rFonts w:hint="eastAsia"/>
        </w:rPr>
        <w:br/>
      </w:r>
      <w:r>
        <w:rPr>
          <w:rFonts w:hint="eastAsia"/>
        </w:rPr>
        <w:t>　　5、西影华谊电影发行有限公司</w:t>
      </w:r>
      <w:r>
        <w:rPr>
          <w:rFonts w:hint="eastAsia"/>
        </w:rPr>
        <w:br/>
      </w:r>
      <w:r>
        <w:rPr>
          <w:rFonts w:hint="eastAsia"/>
        </w:rPr>
        <w:t>　　6、新画面影业公司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1、电影制作、发行市场集中度分析</w:t>
      </w:r>
      <w:r>
        <w:rPr>
          <w:rFonts w:hint="eastAsia"/>
        </w:rPr>
        <w:br/>
      </w:r>
      <w:r>
        <w:rPr>
          <w:rFonts w:hint="eastAsia"/>
        </w:rPr>
        <w:t>　　2、电影放映市场的市场占有率分析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1、电影制作</w:t>
      </w:r>
      <w:r>
        <w:rPr>
          <w:rFonts w:hint="eastAsia"/>
        </w:rPr>
        <w:br/>
      </w:r>
      <w:r>
        <w:rPr>
          <w:rFonts w:hint="eastAsia"/>
        </w:rPr>
        <w:t>　　3、电影放映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1、中国电影集团公司</w:t>
      </w:r>
      <w:r>
        <w:rPr>
          <w:rFonts w:hint="eastAsia"/>
        </w:rPr>
        <w:br/>
      </w:r>
      <w:r>
        <w:rPr>
          <w:rFonts w:hint="eastAsia"/>
        </w:rPr>
        <w:t>　　2、北京新画面影业有限公司</w:t>
      </w:r>
      <w:r>
        <w:rPr>
          <w:rFonts w:hint="eastAsia"/>
        </w:rPr>
        <w:br/>
      </w:r>
      <w:r>
        <w:rPr>
          <w:rFonts w:hint="eastAsia"/>
        </w:rPr>
        <w:t>　　3、上海联和电影院线有限责任公司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1、努力开发多元化产品，促进差异化经营</w:t>
      </w:r>
      <w:r>
        <w:rPr>
          <w:rFonts w:hint="eastAsia"/>
        </w:rPr>
        <w:br/>
      </w:r>
      <w:r>
        <w:rPr>
          <w:rFonts w:hint="eastAsia"/>
        </w:rPr>
        <w:t>　　2、继续保持产品合作经营优势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1、严把影片质量关</w:t>
      </w:r>
      <w:r>
        <w:rPr>
          <w:rFonts w:hint="eastAsia"/>
        </w:rPr>
        <w:br/>
      </w:r>
      <w:r>
        <w:rPr>
          <w:rFonts w:hint="eastAsia"/>
        </w:rPr>
        <w:t>　　2、掌握市场规律，适度商业运作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2007年各地区生产总值及各自增长率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2007年各地区城乡居民人均消费水平对照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2002-2006年中国城乡居民恩格尔系数对照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9 1978-2007年城镇人口比重</w:t>
      </w:r>
      <w:r>
        <w:rPr>
          <w:rFonts w:hint="eastAsia"/>
        </w:rPr>
        <w:br/>
      </w:r>
      <w:r>
        <w:rPr>
          <w:rFonts w:hint="eastAsia"/>
        </w:rPr>
        <w:t>　　图 10 2007年中国各地区人口密度分布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19 2004-2007北京新影联国产、进口影片放映产次</w:t>
      </w:r>
      <w:r>
        <w:rPr>
          <w:rFonts w:hint="eastAsia"/>
        </w:rPr>
        <w:br/>
      </w:r>
      <w:r>
        <w:rPr>
          <w:rFonts w:hint="eastAsia"/>
        </w:rPr>
        <w:t>　　图 20 1980-2007年合拍片数量</w:t>
      </w:r>
      <w:r>
        <w:rPr>
          <w:rFonts w:hint="eastAsia"/>
        </w:rPr>
        <w:br/>
      </w:r>
      <w:r>
        <w:rPr>
          <w:rFonts w:hint="eastAsia"/>
        </w:rPr>
        <w:t>　　图 21 2004-2007年国产电影与进口电影票房</w:t>
      </w:r>
      <w:r>
        <w:rPr>
          <w:rFonts w:hint="eastAsia"/>
        </w:rPr>
        <w:br/>
      </w:r>
      <w:r>
        <w:rPr>
          <w:rFonts w:hint="eastAsia"/>
        </w:rPr>
        <w:t>　　图 22 2003-2007年国内前五大院线的票房市场占有率</w:t>
      </w:r>
      <w:r>
        <w:rPr>
          <w:rFonts w:hint="eastAsia"/>
        </w:rPr>
        <w:br/>
      </w:r>
      <w:r>
        <w:rPr>
          <w:rFonts w:hint="eastAsia"/>
        </w:rPr>
        <w:t>　　图 23 2003-2007年电影总收入与海外市场收入</w:t>
      </w:r>
      <w:r>
        <w:rPr>
          <w:rFonts w:hint="eastAsia"/>
        </w:rPr>
        <w:br/>
      </w:r>
      <w:r>
        <w:rPr>
          <w:rFonts w:hint="eastAsia"/>
        </w:rPr>
        <w:t>　　图 24 2007年电影发行市场占有率情况</w:t>
      </w:r>
      <w:r>
        <w:rPr>
          <w:rFonts w:hint="eastAsia"/>
        </w:rPr>
        <w:br/>
      </w:r>
      <w:r>
        <w:rPr>
          <w:rFonts w:hint="eastAsia"/>
        </w:rPr>
        <w:t>　　图 27 2007年前五大影院的市场占有率</w:t>
      </w:r>
      <w:r>
        <w:rPr>
          <w:rFonts w:hint="eastAsia"/>
        </w:rPr>
        <w:br/>
      </w:r>
      <w:r>
        <w:rPr>
          <w:rFonts w:hint="eastAsia"/>
        </w:rPr>
        <w:t>　　图 28 2007年电影制作、发行市场份额占有率情况</w:t>
      </w:r>
      <w:r>
        <w:rPr>
          <w:rFonts w:hint="eastAsia"/>
        </w:rPr>
        <w:br/>
      </w:r>
      <w:r>
        <w:rPr>
          <w:rFonts w:hint="eastAsia"/>
        </w:rPr>
        <w:t>　　图 29 中国电影集团主要业务结构图</w:t>
      </w:r>
      <w:r>
        <w:rPr>
          <w:rFonts w:hint="eastAsia"/>
        </w:rPr>
        <w:br/>
      </w:r>
      <w:r>
        <w:rPr>
          <w:rFonts w:hint="eastAsia"/>
        </w:rPr>
        <w:t>　　图 30 2003—2007年联合院线票房收入与增长情况</w:t>
      </w:r>
      <w:r>
        <w:rPr>
          <w:rFonts w:hint="eastAsia"/>
        </w:rPr>
        <w:br/>
      </w:r>
      <w:r>
        <w:rPr>
          <w:rFonts w:hint="eastAsia"/>
        </w:rPr>
        <w:t>　　图 31 2003—2007年北京新影联院线票房收入与增长情况</w:t>
      </w:r>
      <w:r>
        <w:rPr>
          <w:rFonts w:hint="eastAsia"/>
        </w:rPr>
        <w:br/>
      </w:r>
      <w:r>
        <w:rPr>
          <w:rFonts w:hint="eastAsia"/>
        </w:rPr>
        <w:t>　　图 32 电影总收入与GDP的散点图与相关图</w:t>
      </w:r>
      <w:r>
        <w:rPr>
          <w:rFonts w:hint="eastAsia"/>
        </w:rPr>
        <w:br/>
      </w:r>
      <w:r>
        <w:rPr>
          <w:rFonts w:hint="eastAsia"/>
        </w:rPr>
        <w:t>　　图 33 电影总收入与城镇人口数的散点图与相关图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34 电影总收入与城镇家庭人均可支配收入的散点图与相关图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35 电影总收入与固定资产投资额的散点图与相关图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2004-2007年北京新影联北京地区影院票价及观众人次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2003—2007年中国内地电影收入</w:t>
      </w:r>
      <w:r>
        <w:rPr>
          <w:rFonts w:hint="eastAsia"/>
        </w:rPr>
        <w:br/>
      </w:r>
      <w:r>
        <w:rPr>
          <w:rFonts w:hint="eastAsia"/>
        </w:rPr>
        <w:t>　　表 2 2007年国产片票房前10名</w:t>
      </w:r>
      <w:r>
        <w:rPr>
          <w:rFonts w:hint="eastAsia"/>
        </w:rPr>
        <w:br/>
      </w:r>
      <w:r>
        <w:rPr>
          <w:rFonts w:hint="eastAsia"/>
        </w:rPr>
        <w:t>　　表 3 2007年进口片票房排名前10名（万元）</w:t>
      </w:r>
      <w:r>
        <w:rPr>
          <w:rFonts w:hint="eastAsia"/>
        </w:rPr>
        <w:br/>
      </w:r>
      <w:r>
        <w:rPr>
          <w:rFonts w:hint="eastAsia"/>
        </w:rPr>
        <w:t>　　表 4 2003-2007年优秀合拍影片</w:t>
      </w:r>
      <w:r>
        <w:rPr>
          <w:rFonts w:hint="eastAsia"/>
        </w:rPr>
        <w:br/>
      </w:r>
      <w:r>
        <w:rPr>
          <w:rFonts w:hint="eastAsia"/>
        </w:rPr>
        <w:t>　　表 5 2007年国内总票房前十名</w:t>
      </w:r>
      <w:r>
        <w:rPr>
          <w:rFonts w:hint="eastAsia"/>
        </w:rPr>
        <w:br/>
      </w:r>
      <w:r>
        <w:rPr>
          <w:rFonts w:hint="eastAsia"/>
        </w:rPr>
        <w:t>　　表 6 2008年卖座影片发行公司一览</w:t>
      </w:r>
      <w:r>
        <w:rPr>
          <w:rFonts w:hint="eastAsia"/>
        </w:rPr>
        <w:br/>
      </w:r>
      <w:r>
        <w:rPr>
          <w:rFonts w:hint="eastAsia"/>
        </w:rPr>
        <w:t>　　表 7 2008年院线票房排行榜</w:t>
      </w:r>
      <w:r>
        <w:rPr>
          <w:rFonts w:hint="eastAsia"/>
        </w:rPr>
        <w:br/>
      </w:r>
      <w:r>
        <w:rPr>
          <w:rFonts w:hint="eastAsia"/>
        </w:rPr>
        <w:t>　　表 8 行业各生命周期的特征</w:t>
      </w:r>
      <w:r>
        <w:rPr>
          <w:rFonts w:hint="eastAsia"/>
        </w:rPr>
        <w:br/>
      </w:r>
      <w:r>
        <w:rPr>
          <w:rFonts w:hint="eastAsia"/>
        </w:rPr>
        <w:t>　　表 9 2003-2007年电影放映市场前四名占有率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ec0416c94a03" w:history="1">
        <w:r>
          <w:rPr>
            <w:rStyle w:val="Hyperlink"/>
          </w:rPr>
          <w:t>2007-2008年中国电影行业研究年度报告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9ec0416c94a03" w:history="1">
        <w:r>
          <w:rPr>
            <w:rStyle w:val="Hyperlink"/>
          </w:rPr>
          <w:t>https://www.20087.com/2008-03/R_2007_2008dianyingyanjiunianduBaoGao.html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73e86365e4408" w:history="1">
      <w:r>
        <w:rPr>
          <w:rStyle w:val="Hyperlink"/>
        </w:rPr>
        <w:t>2007-2008年中国电影行业研究年度报告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yingyanjiunianduBaoGao.html" TargetMode="External" Id="Raed9ec0416c9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yingyanjiunianduBaoGao.html" TargetMode="External" Id="R69273e86365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2008-03-16T03:22:00Z</dcterms:created>
  <dcterms:modified xsi:type="dcterms:W3CDTF">2008-03-16T04:22:00Z</dcterms:modified>
  <dc:subject>2007-2008年中国电影行业研究年度报告</dc:subject>
  <dc:title>2007-2008年中国电影行业研究年度报告</dc:title>
  <cp:keywords>2007-2008年中国电影行业研究年度报告</cp:keywords>
  <dc:description>2007-2008年中国电影行业研究年度报告</dc:description>
</cp:coreProperties>
</file>