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036c5bc4a4404" w:history="1">
              <w:r>
                <w:rPr>
                  <w:rStyle w:val="Hyperlink"/>
                </w:rPr>
                <w:t>2007-2008年中国电线电缆产业投资机会研究年度报告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036c5bc4a4404" w:history="1">
              <w:r>
                <w:rPr>
                  <w:rStyle w:val="Hyperlink"/>
                </w:rPr>
                <w:t>2007-2008年中国电线电缆产业投资机会研究年度报告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036c5bc4a4404" w:history="1">
                <w:r>
                  <w:rPr>
                    <w:rStyle w:val="Hyperlink"/>
                  </w:rPr>
                  <w:t>https://www.20087.com/2008-03/R_2007_2008dianxiandianlanchanyetouzij675BaoGao.html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电线电缆行业在国民经济中占有非常重要的地位，近几年，中国电线电缆行业保持了高速发展的势头。在国际上仅次于美国，是全球第二大电线电缆生产国。</w:t>
      </w:r>
      <w:r>
        <w:rPr>
          <w:rFonts w:hint="eastAsia"/>
        </w:rPr>
        <w:br/>
      </w:r>
      <w:r>
        <w:rPr>
          <w:rFonts w:hint="eastAsia"/>
        </w:rPr>
        <w:t>　　作为基础配套产业，电线电缆行业的发展速度与国民经济发展形势密切相关，受相关主要行业发展速度的影响很大。“十一五”期间，按国民经济的发展速度年递增7－8%计，电线电缆工业发展速度将于国民经济的发展速度持平，预计将在8.5%左右。从宏观上看整个中国电线电缆行业，正处于发展的快速增长期。未来五年中，电力、铁路、轨道交通、能源、建筑、通信、船舶、汽车等产业依然保持较大的投资规模，必将给电线电缆行业提供许多难得机遇。</w:t>
      </w:r>
      <w:r>
        <w:rPr>
          <w:rFonts w:hint="eastAsia"/>
        </w:rPr>
        <w:br/>
      </w:r>
      <w:r>
        <w:rPr>
          <w:rFonts w:hint="eastAsia"/>
        </w:rPr>
        <w:t>　　但是，由于铜、铝、塑料等主要原材料的价格飞涨，使许多线缆企业艰难度日，同时电线电缆行业的进入壁垒较低，预计市场规模的增长将进一步吸引包括外资在内的新资本的进入，这将加剧行业目前已存在的供大于求的状况。对于相关企业来说，要在电线电缆行业内占据稳固的市场地位，就必须适应行业需求的发展趋势，通过技术进步实现产品结构的高端化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8c8036c5bc4a4404" w:history="1">
        <w:r>
          <w:rPr>
            <w:rStyle w:val="Hyperlink"/>
          </w:rPr>
          <w:t>2007-2008年中国电线电缆产业投资机会研究年度报告</w:t>
        </w:r>
      </w:hyperlink>
      <w:r>
        <w:rPr>
          <w:rFonts w:hint="eastAsia"/>
        </w:rPr>
        <w:t>》，将帮助业界厂商、投资者、产业人士更精确地把握中国电线电缆市场发展规律、发现投资机会。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全球、中国电线电缆产业发展现状与特点的分析，和中国电线电缆产业发展现状、市场前景和重点厂商的深度研究，提供对产业规模、产业结构、产业环境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更加全面、深刻的产业竞争分析。除了从细分市场格局、竞争策略、SWOT分析等多个维度总结企业表现， 并依托对电线电缆市场的深刻理解，建立自身3大项10子项的投资价值评价体系，评点整体的和细分领域投资价值。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一、2007年全球电线电缆产业发展概况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主要国家和地区发展概况</w:t>
      </w:r>
      <w:r>
        <w:rPr>
          <w:rFonts w:hint="eastAsia"/>
        </w:rPr>
        <w:br/>
      </w:r>
      <w:r>
        <w:rPr>
          <w:rFonts w:hint="eastAsia"/>
        </w:rPr>
        <w:t>　　二、2007年中国电线电缆产业发展概况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（四） 重点省市发展概况</w:t>
      </w:r>
      <w:r>
        <w:rPr>
          <w:rFonts w:hint="eastAsia"/>
        </w:rPr>
        <w:br/>
      </w:r>
      <w:r>
        <w:rPr>
          <w:rFonts w:hint="eastAsia"/>
        </w:rPr>
        <w:t>　　三、中国电线电缆产业链分析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四、2007年中国电线电缆产业竞争分析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五、电线电缆产业发展预测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六、电线电缆产业发展趋势分析</w:t>
      </w:r>
      <w:r>
        <w:rPr>
          <w:rFonts w:hint="eastAsia"/>
        </w:rPr>
        <w:br/>
      </w:r>
      <w:r>
        <w:rPr>
          <w:rFonts w:hint="eastAsia"/>
        </w:rPr>
        <w:t>　　（一） 产品技术趋势</w:t>
      </w:r>
      <w:r>
        <w:rPr>
          <w:rFonts w:hint="eastAsia"/>
        </w:rPr>
        <w:br/>
      </w:r>
      <w:r>
        <w:rPr>
          <w:rFonts w:hint="eastAsia"/>
        </w:rPr>
        <w:t>　　（二） 厂商竞争趋势</w:t>
      </w:r>
      <w:r>
        <w:rPr>
          <w:rFonts w:hint="eastAsia"/>
        </w:rPr>
        <w:br/>
      </w:r>
      <w:r>
        <w:rPr>
          <w:rFonts w:hint="eastAsia"/>
        </w:rPr>
        <w:t>　　（三） 产业成长趋势</w:t>
      </w:r>
      <w:r>
        <w:rPr>
          <w:rFonts w:hint="eastAsia"/>
        </w:rPr>
        <w:br/>
      </w:r>
      <w:r>
        <w:rPr>
          <w:rFonts w:hint="eastAsia"/>
        </w:rPr>
        <w:t>　　七、2008－2012年中国电线电缆产业投资机会分析</w:t>
      </w:r>
      <w:r>
        <w:rPr>
          <w:rFonts w:hint="eastAsia"/>
        </w:rPr>
        <w:br/>
      </w:r>
      <w:r>
        <w:rPr>
          <w:rFonts w:hint="eastAsia"/>
        </w:rPr>
        <w:t>　　（一） 电线电缆产业投资价值评价体系</w:t>
      </w:r>
      <w:r>
        <w:rPr>
          <w:rFonts w:hint="eastAsia"/>
        </w:rPr>
        <w:br/>
      </w:r>
      <w:r>
        <w:rPr>
          <w:rFonts w:hint="eastAsia"/>
        </w:rPr>
        <w:t>　　（二） 电线电缆产业投资价值评价结果）</w:t>
      </w:r>
      <w:r>
        <w:rPr>
          <w:rFonts w:hint="eastAsia"/>
        </w:rPr>
        <w:br/>
      </w:r>
      <w:r>
        <w:rPr>
          <w:rFonts w:hint="eastAsia"/>
        </w:rPr>
        <w:t>　　1、整体投资价值</w:t>
      </w:r>
      <w:r>
        <w:rPr>
          <w:rFonts w:hint="eastAsia"/>
        </w:rPr>
        <w:br/>
      </w:r>
      <w:r>
        <w:rPr>
          <w:rFonts w:hint="eastAsia"/>
        </w:rPr>
        <w:t>　　2、细分领域投资价值</w:t>
      </w:r>
      <w:r>
        <w:rPr>
          <w:rFonts w:hint="eastAsia"/>
        </w:rPr>
        <w:br/>
      </w:r>
      <w:r>
        <w:rPr>
          <w:rFonts w:hint="eastAsia"/>
        </w:rPr>
        <w:t>　　（三） 重点领域投资机会分析</w:t>
      </w:r>
      <w:r>
        <w:rPr>
          <w:rFonts w:hint="eastAsia"/>
        </w:rPr>
        <w:br/>
      </w:r>
      <w:r>
        <w:rPr>
          <w:rFonts w:hint="eastAsia"/>
        </w:rPr>
        <w:t>　　1、领域一</w:t>
      </w:r>
      <w:r>
        <w:rPr>
          <w:rFonts w:hint="eastAsia"/>
        </w:rPr>
        <w:br/>
      </w:r>
      <w:r>
        <w:rPr>
          <w:rFonts w:hint="eastAsia"/>
        </w:rPr>
        <w:t>　　2、领域二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2003－2007年中国电线电缆市场规模</w:t>
      </w:r>
      <w:r>
        <w:rPr>
          <w:rFonts w:hint="eastAsia"/>
        </w:rPr>
        <w:br/>
      </w:r>
      <w:r>
        <w:rPr>
          <w:rFonts w:hint="eastAsia"/>
        </w:rPr>
        <w:t>　　2006年中国电线电缆行业前10大企业</w:t>
      </w:r>
      <w:r>
        <w:rPr>
          <w:rFonts w:hint="eastAsia"/>
        </w:rPr>
        <w:br/>
      </w:r>
      <w:r>
        <w:rPr>
          <w:rFonts w:hint="eastAsia"/>
        </w:rPr>
        <w:t>　　中国电线电缆应用行业分布</w:t>
      </w:r>
      <w:r>
        <w:rPr>
          <w:rFonts w:hint="eastAsia"/>
        </w:rPr>
        <w:br/>
      </w:r>
      <w:r>
        <w:rPr>
          <w:rFonts w:hint="eastAsia"/>
        </w:rPr>
        <w:t>　　中国主要RF电缆厂商产量</w:t>
      </w:r>
      <w:r>
        <w:rPr>
          <w:rFonts w:hint="eastAsia"/>
        </w:rPr>
        <w:br/>
      </w:r>
      <w:r>
        <w:rPr>
          <w:rFonts w:hint="eastAsia"/>
        </w:rPr>
        <w:t>　　2001－2007年日本电线电缆产量</w:t>
      </w:r>
      <w:r>
        <w:rPr>
          <w:rFonts w:hint="eastAsia"/>
        </w:rPr>
        <w:br/>
      </w:r>
      <w:r>
        <w:rPr>
          <w:rFonts w:hint="eastAsia"/>
        </w:rPr>
        <w:t>　　2001－2007年美国电线电缆进出口情况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2001－2007年全球电缆销售额</w:t>
      </w:r>
      <w:r>
        <w:rPr>
          <w:rFonts w:hint="eastAsia"/>
        </w:rPr>
        <w:br/>
      </w:r>
      <w:r>
        <w:rPr>
          <w:rFonts w:hint="eastAsia"/>
        </w:rPr>
        <w:t>　　2007年全球电线电缆区域分布</w:t>
      </w:r>
      <w:r>
        <w:rPr>
          <w:rFonts w:hint="eastAsia"/>
        </w:rPr>
        <w:br/>
      </w:r>
      <w:r>
        <w:rPr>
          <w:rFonts w:hint="eastAsia"/>
        </w:rPr>
        <w:t>　　2003－2007年中国电线电缆行业销售收入</w:t>
      </w:r>
      <w:r>
        <w:rPr>
          <w:rFonts w:hint="eastAsia"/>
        </w:rPr>
        <w:br/>
      </w:r>
      <w:r>
        <w:rPr>
          <w:rFonts w:hint="eastAsia"/>
        </w:rPr>
        <w:t>　　2003－2007年中国电线电缆行业毛利</w:t>
      </w:r>
      <w:r>
        <w:rPr>
          <w:rFonts w:hint="eastAsia"/>
        </w:rPr>
        <w:br/>
      </w:r>
      <w:r>
        <w:rPr>
          <w:rFonts w:hint="eastAsia"/>
        </w:rPr>
        <w:t>　　海底电缆与其它电缆毛利率比较</w:t>
      </w:r>
      <w:r>
        <w:rPr>
          <w:rFonts w:hint="eastAsia"/>
        </w:rPr>
        <w:br/>
      </w:r>
      <w:r>
        <w:rPr>
          <w:rFonts w:hint="eastAsia"/>
        </w:rPr>
        <w:t>　　2003－2007年中国电线电缆行业利润增长速度</w:t>
      </w:r>
      <w:r>
        <w:rPr>
          <w:rFonts w:hint="eastAsia"/>
        </w:rPr>
        <w:br/>
      </w:r>
      <w:r>
        <w:rPr>
          <w:rFonts w:hint="eastAsia"/>
        </w:rPr>
        <w:t>　　中国特种电线电缆市场占有情况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036c5bc4a4404" w:history="1">
        <w:r>
          <w:rPr>
            <w:rStyle w:val="Hyperlink"/>
          </w:rPr>
          <w:t>2007-2008年中国电线电缆产业投资机会研究年度报告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036c5bc4a4404" w:history="1">
        <w:r>
          <w:rPr>
            <w:rStyle w:val="Hyperlink"/>
          </w:rPr>
          <w:t>https://www.20087.com/2008-03/R_2007_2008dianxiandianlanchanyetouzij675BaoGao.html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e4ad5b4e248f0" w:history="1">
      <w:r>
        <w:rPr>
          <w:rStyle w:val="Hyperlink"/>
        </w:rPr>
        <w:t>2007-2008年中国电线电缆产业投资机会研究年度报告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dianxiandianlanchanyetouzij675BaoGao.html" TargetMode="External" Id="R8c8036c5bc4a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dianxiandianlanchanyetouzij675BaoGao.html" TargetMode="External" Id="R5d1e4ad5b4e2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2008-03-07T02:55:00Z</dcterms:created>
  <dcterms:modified xsi:type="dcterms:W3CDTF">2008-03-07T03:55:00Z</dcterms:modified>
  <dc:subject>2007-2008年中国电线电缆产业投资机会研究年度报告</dc:subject>
  <dc:title>2007-2008年中国电线电缆产业投资机会研究年度报告</dc:title>
  <cp:keywords>2007-2008年中国电线电缆产业投资机会研究年度报告</cp:keywords>
  <dc:description>2007-2008年中国电线电缆产业投资机会研究年度报告</dc:description>
</cp:coreProperties>
</file>