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f0d4c90494531" w:history="1">
              <w:r>
                <w:rPr>
                  <w:rStyle w:val="Hyperlink"/>
                </w:rPr>
                <w:t>2007-2008年中国银行卡行业研究年度报告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f0d4c90494531" w:history="1">
              <w:r>
                <w:rPr>
                  <w:rStyle w:val="Hyperlink"/>
                </w:rPr>
                <w:t>2007-2008年中国银行卡行业研究年度报告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f0d4c90494531" w:history="1">
                <w:r>
                  <w:rPr>
                    <w:rStyle w:val="Hyperlink"/>
                  </w:rPr>
                  <w:t>https://www.20087.com/2008-03/R_2007_2008yinxingkayanjiunianduBaoGao.html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1、信息技术发展对银行卡行业的影响</w:t>
      </w:r>
      <w:r>
        <w:rPr>
          <w:rFonts w:hint="eastAsia"/>
        </w:rPr>
        <w:br/>
      </w:r>
      <w:r>
        <w:rPr>
          <w:rFonts w:hint="eastAsia"/>
        </w:rPr>
        <w:t>　　2、网络技术发展对银行卡行业的影响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1、信用卡交易规模</w:t>
      </w:r>
      <w:r>
        <w:rPr>
          <w:rFonts w:hint="eastAsia"/>
        </w:rPr>
        <w:br/>
      </w:r>
      <w:r>
        <w:rPr>
          <w:rFonts w:hint="eastAsia"/>
        </w:rPr>
        <w:t>　　2、借记卡交易规模</w:t>
      </w:r>
      <w:r>
        <w:rPr>
          <w:rFonts w:hint="eastAsia"/>
        </w:rPr>
        <w:br/>
      </w:r>
      <w:r>
        <w:rPr>
          <w:rFonts w:hint="eastAsia"/>
        </w:rPr>
        <w:t>　　（二） 品牌结构</w:t>
      </w:r>
      <w:r>
        <w:rPr>
          <w:rFonts w:hint="eastAsia"/>
        </w:rPr>
        <w:br/>
      </w:r>
      <w:r>
        <w:rPr>
          <w:rFonts w:hint="eastAsia"/>
        </w:rPr>
        <w:t>　　1、信用卡品牌结构</w:t>
      </w:r>
      <w:r>
        <w:rPr>
          <w:rFonts w:hint="eastAsia"/>
        </w:rPr>
        <w:br/>
      </w:r>
      <w:r>
        <w:rPr>
          <w:rFonts w:hint="eastAsia"/>
        </w:rPr>
        <w:t>　　2、借记卡品牌结构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1、信用卡业务的区域分布</w:t>
      </w:r>
      <w:r>
        <w:rPr>
          <w:rFonts w:hint="eastAsia"/>
        </w:rPr>
        <w:br/>
      </w:r>
      <w:r>
        <w:rPr>
          <w:rFonts w:hint="eastAsia"/>
        </w:rPr>
        <w:t>　　2、借记卡业务的区域分布</w:t>
      </w:r>
      <w:r>
        <w:rPr>
          <w:rFonts w:hint="eastAsia"/>
        </w:rPr>
        <w:br/>
      </w:r>
      <w:r>
        <w:rPr>
          <w:rFonts w:hint="eastAsia"/>
        </w:rPr>
        <w:t>　　（四） 世界主要国家银行卡组织情况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2、加拿大</w:t>
      </w:r>
      <w:r>
        <w:rPr>
          <w:rFonts w:hint="eastAsia"/>
        </w:rPr>
        <w:br/>
      </w:r>
      <w:r>
        <w:rPr>
          <w:rFonts w:hint="eastAsia"/>
        </w:rPr>
        <w:t>　　3、英国</w:t>
      </w:r>
      <w:r>
        <w:rPr>
          <w:rFonts w:hint="eastAsia"/>
        </w:rPr>
        <w:br/>
      </w:r>
      <w:r>
        <w:rPr>
          <w:rFonts w:hint="eastAsia"/>
        </w:rPr>
        <w:t>　　4、法国</w:t>
      </w:r>
      <w:r>
        <w:rPr>
          <w:rFonts w:hint="eastAsia"/>
        </w:rPr>
        <w:br/>
      </w:r>
      <w:r>
        <w:rPr>
          <w:rFonts w:hint="eastAsia"/>
        </w:rPr>
        <w:t>　　5、日本</w:t>
      </w:r>
      <w:r>
        <w:rPr>
          <w:rFonts w:hint="eastAsia"/>
        </w:rPr>
        <w:br/>
      </w:r>
      <w:r>
        <w:rPr>
          <w:rFonts w:hint="eastAsia"/>
        </w:rPr>
        <w:t>　　6、澳大利亚</w:t>
      </w:r>
      <w:r>
        <w:rPr>
          <w:rFonts w:hint="eastAsia"/>
        </w:rPr>
        <w:br/>
      </w:r>
      <w:r>
        <w:rPr>
          <w:rFonts w:hint="eastAsia"/>
        </w:rPr>
        <w:t>　　（五） 国际银行卡市场发展趋势</w:t>
      </w:r>
      <w:r>
        <w:rPr>
          <w:rFonts w:hint="eastAsia"/>
        </w:rPr>
        <w:br/>
      </w:r>
      <w:r>
        <w:rPr>
          <w:rFonts w:hint="eastAsia"/>
        </w:rPr>
        <w:t>　　1、银行卡作为支付手段的地位将继续提升</w:t>
      </w:r>
      <w:r>
        <w:rPr>
          <w:rFonts w:hint="eastAsia"/>
        </w:rPr>
        <w:br/>
      </w:r>
      <w:r>
        <w:rPr>
          <w:rFonts w:hint="eastAsia"/>
        </w:rPr>
        <w:t>　　2、基于并购的产业规模化和市场集中化趋势日益明显</w:t>
      </w:r>
      <w:r>
        <w:rPr>
          <w:rFonts w:hint="eastAsia"/>
        </w:rPr>
        <w:br/>
      </w:r>
      <w:r>
        <w:rPr>
          <w:rFonts w:hint="eastAsia"/>
        </w:rPr>
        <w:t>　　3、借记卡对信用卡构成巨大冲击</w:t>
      </w:r>
      <w:r>
        <w:rPr>
          <w:rFonts w:hint="eastAsia"/>
        </w:rPr>
        <w:br/>
      </w:r>
      <w:r>
        <w:rPr>
          <w:rFonts w:hint="eastAsia"/>
        </w:rPr>
        <w:t>　　4、第三方服务机构逐步涌现</w:t>
      </w:r>
      <w:r>
        <w:rPr>
          <w:rFonts w:hint="eastAsia"/>
        </w:rPr>
        <w:br/>
      </w:r>
      <w:r>
        <w:rPr>
          <w:rFonts w:hint="eastAsia"/>
        </w:rPr>
        <w:t>　　5、全球EMV迁移进程加快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1、银行卡产业价值链构成分析</w:t>
      </w:r>
      <w:r>
        <w:rPr>
          <w:rFonts w:hint="eastAsia"/>
        </w:rPr>
        <w:br/>
      </w:r>
      <w:r>
        <w:rPr>
          <w:rFonts w:hint="eastAsia"/>
        </w:rPr>
        <w:t>　　2、我国银行卡产业价值链发展中存在的问题</w:t>
      </w:r>
      <w:r>
        <w:rPr>
          <w:rFonts w:hint="eastAsia"/>
        </w:rPr>
        <w:br/>
      </w:r>
      <w:r>
        <w:rPr>
          <w:rFonts w:hint="eastAsia"/>
        </w:rPr>
        <w:t>　　3、改进我国银行卡产业价值链的对策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波特五力分析</w:t>
      </w:r>
      <w:r>
        <w:rPr>
          <w:rFonts w:hint="eastAsia"/>
        </w:rPr>
        <w:br/>
      </w:r>
      <w:r>
        <w:rPr>
          <w:rFonts w:hint="eastAsia"/>
        </w:rPr>
        <w:t>　　1、潜在的进入者</w:t>
      </w:r>
      <w:r>
        <w:rPr>
          <w:rFonts w:hint="eastAsia"/>
        </w:rPr>
        <w:br/>
      </w:r>
      <w:r>
        <w:rPr>
          <w:rFonts w:hint="eastAsia"/>
        </w:rPr>
        <w:t>　　2、替代品</w:t>
      </w:r>
      <w:r>
        <w:rPr>
          <w:rFonts w:hint="eastAsia"/>
        </w:rPr>
        <w:br/>
      </w:r>
      <w:r>
        <w:rPr>
          <w:rFonts w:hint="eastAsia"/>
        </w:rPr>
        <w:t>　　3、购买者的讨价还价能力</w:t>
      </w:r>
      <w:r>
        <w:rPr>
          <w:rFonts w:hint="eastAsia"/>
        </w:rPr>
        <w:br/>
      </w:r>
      <w:r>
        <w:rPr>
          <w:rFonts w:hint="eastAsia"/>
        </w:rPr>
        <w:t>　　4、供应者的讨价还价能力</w:t>
      </w:r>
      <w:r>
        <w:rPr>
          <w:rFonts w:hint="eastAsia"/>
        </w:rPr>
        <w:br/>
      </w:r>
      <w:r>
        <w:rPr>
          <w:rFonts w:hint="eastAsia"/>
        </w:rPr>
        <w:t>　　5、行业内部现有竞争者的抗衡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 工商银行</w:t>
      </w:r>
      <w:r>
        <w:rPr>
          <w:rFonts w:hint="eastAsia"/>
        </w:rPr>
        <w:br/>
      </w:r>
      <w:r>
        <w:rPr>
          <w:rFonts w:hint="eastAsia"/>
        </w:rPr>
        <w:t>　　（二） 建设银行</w:t>
      </w:r>
      <w:r>
        <w:rPr>
          <w:rFonts w:hint="eastAsia"/>
        </w:rPr>
        <w:br/>
      </w:r>
      <w:r>
        <w:rPr>
          <w:rFonts w:hint="eastAsia"/>
        </w:rPr>
        <w:t>　　（三） 中国银行</w:t>
      </w:r>
      <w:r>
        <w:rPr>
          <w:rFonts w:hint="eastAsia"/>
        </w:rPr>
        <w:br/>
      </w:r>
      <w:r>
        <w:rPr>
          <w:rFonts w:hint="eastAsia"/>
        </w:rPr>
        <w:t>　　（四） 招商银行</w:t>
      </w:r>
      <w:r>
        <w:rPr>
          <w:rFonts w:hint="eastAsia"/>
        </w:rPr>
        <w:br/>
      </w:r>
      <w:r>
        <w:rPr>
          <w:rFonts w:hint="eastAsia"/>
        </w:rPr>
        <w:t>　　（五） 民生银行</w:t>
      </w:r>
      <w:r>
        <w:rPr>
          <w:rFonts w:hint="eastAsia"/>
        </w:rPr>
        <w:br/>
      </w:r>
      <w:r>
        <w:rPr>
          <w:rFonts w:hint="eastAsia"/>
        </w:rPr>
        <w:t>　　（六） 浦发银行</w:t>
      </w:r>
      <w:r>
        <w:rPr>
          <w:rFonts w:hint="eastAsia"/>
        </w:rPr>
        <w:br/>
      </w:r>
      <w:r>
        <w:rPr>
          <w:rFonts w:hint="eastAsia"/>
        </w:rPr>
        <w:t>　　（七） 兴业银行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1．市场集中度将进一步下降</w:t>
      </w:r>
      <w:r>
        <w:rPr>
          <w:rFonts w:hint="eastAsia"/>
        </w:rPr>
        <w:br/>
      </w:r>
      <w:r>
        <w:rPr>
          <w:rFonts w:hint="eastAsia"/>
        </w:rPr>
        <w:t>　　2．受理市场的开发主体多元化</w:t>
      </w:r>
      <w:r>
        <w:rPr>
          <w:rFonts w:hint="eastAsia"/>
        </w:rPr>
        <w:br/>
      </w:r>
      <w:r>
        <w:rPr>
          <w:rFonts w:hint="eastAsia"/>
        </w:rPr>
        <w:t>　　3．新兴支付渠道和支付平台进一步多样化</w:t>
      </w:r>
      <w:r>
        <w:rPr>
          <w:rFonts w:hint="eastAsia"/>
        </w:rPr>
        <w:br/>
      </w:r>
      <w:r>
        <w:rPr>
          <w:rFonts w:hint="eastAsia"/>
        </w:rPr>
        <w:t>　　4．银行卡在政策推动下将走进农村百姓的千家万户</w:t>
      </w:r>
      <w:r>
        <w:rPr>
          <w:rFonts w:hint="eastAsia"/>
        </w:rPr>
        <w:br/>
      </w:r>
      <w:r>
        <w:rPr>
          <w:rFonts w:hint="eastAsia"/>
        </w:rPr>
        <w:t>　　5．产业政策的取向日益市场化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1、发卡量规模预测</w:t>
      </w:r>
      <w:r>
        <w:rPr>
          <w:rFonts w:hint="eastAsia"/>
        </w:rPr>
        <w:br/>
      </w:r>
      <w:r>
        <w:rPr>
          <w:rFonts w:hint="eastAsia"/>
        </w:rPr>
        <w:t>　　2、交易规模预测</w:t>
      </w:r>
      <w:r>
        <w:rPr>
          <w:rFonts w:hint="eastAsia"/>
        </w:rPr>
        <w:br/>
      </w:r>
      <w:r>
        <w:rPr>
          <w:rFonts w:hint="eastAsia"/>
        </w:rPr>
        <w:t>　　八、行业风险评价</w:t>
      </w:r>
      <w:r>
        <w:rPr>
          <w:rFonts w:hint="eastAsia"/>
        </w:rPr>
        <w:br/>
      </w:r>
      <w:r>
        <w:rPr>
          <w:rFonts w:hint="eastAsia"/>
        </w:rPr>
        <w:t>　　（一） 银行卡内部风险</w:t>
      </w:r>
      <w:r>
        <w:rPr>
          <w:rFonts w:hint="eastAsia"/>
        </w:rPr>
        <w:br/>
      </w:r>
      <w:r>
        <w:rPr>
          <w:rFonts w:hint="eastAsia"/>
        </w:rPr>
        <w:t>　　1、信用风险</w:t>
      </w:r>
      <w:r>
        <w:rPr>
          <w:rFonts w:hint="eastAsia"/>
        </w:rPr>
        <w:br/>
      </w:r>
      <w:r>
        <w:rPr>
          <w:rFonts w:hint="eastAsia"/>
        </w:rPr>
        <w:t>　　2、操作风险</w:t>
      </w:r>
      <w:r>
        <w:rPr>
          <w:rFonts w:hint="eastAsia"/>
        </w:rPr>
        <w:br/>
      </w:r>
      <w:r>
        <w:rPr>
          <w:rFonts w:hint="eastAsia"/>
        </w:rPr>
        <w:t>　　3、欺诈风险</w:t>
      </w:r>
      <w:r>
        <w:rPr>
          <w:rFonts w:hint="eastAsia"/>
        </w:rPr>
        <w:br/>
      </w:r>
      <w:r>
        <w:rPr>
          <w:rFonts w:hint="eastAsia"/>
        </w:rPr>
        <w:t>　　（二） 银行卡外部风险</w:t>
      </w:r>
      <w:r>
        <w:rPr>
          <w:rFonts w:hint="eastAsia"/>
        </w:rPr>
        <w:br/>
      </w:r>
      <w:r>
        <w:rPr>
          <w:rFonts w:hint="eastAsia"/>
        </w:rPr>
        <w:t>　　1、跨行转接清算机构风险</w:t>
      </w:r>
      <w:r>
        <w:rPr>
          <w:rFonts w:hint="eastAsia"/>
        </w:rPr>
        <w:br/>
      </w:r>
      <w:r>
        <w:rPr>
          <w:rFonts w:hint="eastAsia"/>
        </w:rPr>
        <w:t>　　2、特约商户风险</w:t>
      </w:r>
      <w:r>
        <w:rPr>
          <w:rFonts w:hint="eastAsia"/>
        </w:rPr>
        <w:br/>
      </w:r>
      <w:r>
        <w:rPr>
          <w:rFonts w:hint="eastAsia"/>
        </w:rPr>
        <w:t>　　3、政策性风险</w:t>
      </w:r>
      <w:r>
        <w:rPr>
          <w:rFonts w:hint="eastAsia"/>
        </w:rPr>
        <w:br/>
      </w:r>
      <w:r>
        <w:rPr>
          <w:rFonts w:hint="eastAsia"/>
        </w:rPr>
        <w:t>　　（三） 当前银行卡业务风险成因分析</w:t>
      </w:r>
      <w:r>
        <w:rPr>
          <w:rFonts w:hint="eastAsia"/>
        </w:rPr>
        <w:br/>
      </w:r>
      <w:r>
        <w:rPr>
          <w:rFonts w:hint="eastAsia"/>
        </w:rPr>
        <w:t>　　1、发卡机构对银行卡申请人资信审查的质量和技术手段相对滞后</w:t>
      </w:r>
      <w:r>
        <w:rPr>
          <w:rFonts w:hint="eastAsia"/>
        </w:rPr>
        <w:br/>
      </w:r>
      <w:r>
        <w:rPr>
          <w:rFonts w:hint="eastAsia"/>
        </w:rPr>
        <w:t>　　2、发卡机构间银行卡持卡人相关信息不能实现共享</w:t>
      </w:r>
      <w:r>
        <w:rPr>
          <w:rFonts w:hint="eastAsia"/>
        </w:rPr>
        <w:br/>
      </w:r>
      <w:r>
        <w:rPr>
          <w:rFonts w:hint="eastAsia"/>
        </w:rPr>
        <w:t>　　3、专业化的银行卡转接清算服务机构服务水平尚待提高</w:t>
      </w:r>
      <w:r>
        <w:rPr>
          <w:rFonts w:hint="eastAsia"/>
        </w:rPr>
        <w:br/>
      </w:r>
      <w:r>
        <w:rPr>
          <w:rFonts w:hint="eastAsia"/>
        </w:rPr>
        <w:t>　　4、对银行卡收单业务管理的缺位导致特约商户风险</w:t>
      </w:r>
      <w:r>
        <w:rPr>
          <w:rFonts w:hint="eastAsia"/>
        </w:rPr>
        <w:br/>
      </w:r>
      <w:r>
        <w:rPr>
          <w:rFonts w:hint="eastAsia"/>
        </w:rPr>
        <w:t>　　5、银行卡业务相关的法律法规建设滞后</w:t>
      </w:r>
      <w:r>
        <w:rPr>
          <w:rFonts w:hint="eastAsia"/>
        </w:rPr>
        <w:br/>
      </w:r>
      <w:r>
        <w:rPr>
          <w:rFonts w:hint="eastAsia"/>
        </w:rPr>
        <w:t>　　6、个人征信体系尚不完善</w:t>
      </w:r>
      <w:r>
        <w:rPr>
          <w:rFonts w:hint="eastAsia"/>
        </w:rPr>
        <w:br/>
      </w:r>
      <w:r>
        <w:rPr>
          <w:rFonts w:hint="eastAsia"/>
        </w:rPr>
        <w:t>　　7、银行卡业务的监管主体及相应职责界定不清</w:t>
      </w:r>
      <w:r>
        <w:rPr>
          <w:rFonts w:hint="eastAsia"/>
        </w:rPr>
        <w:br/>
      </w:r>
      <w:r>
        <w:rPr>
          <w:rFonts w:hint="eastAsia"/>
        </w:rPr>
        <w:t>　　（四） 对防范银行卡风险的措施建议</w:t>
      </w:r>
      <w:r>
        <w:rPr>
          <w:rFonts w:hint="eastAsia"/>
        </w:rPr>
        <w:br/>
      </w:r>
      <w:r>
        <w:rPr>
          <w:rFonts w:hint="eastAsia"/>
        </w:rPr>
        <w:t>　　1、加强银行卡申请人资信审核流程管理，实现持卡人信息在发卡机构间共享</w:t>
      </w:r>
      <w:r>
        <w:rPr>
          <w:rFonts w:hint="eastAsia"/>
        </w:rPr>
        <w:br/>
      </w:r>
      <w:r>
        <w:rPr>
          <w:rFonts w:hint="eastAsia"/>
        </w:rPr>
        <w:t>　　2、完善相关法律法规，营造良好制度环境</w:t>
      </w:r>
      <w:r>
        <w:rPr>
          <w:rFonts w:hint="eastAsia"/>
        </w:rPr>
        <w:br/>
      </w:r>
      <w:r>
        <w:rPr>
          <w:rFonts w:hint="eastAsia"/>
        </w:rPr>
        <w:t>　　3、要尽快推动个人征信体系的建设</w:t>
      </w:r>
      <w:r>
        <w:rPr>
          <w:rFonts w:hint="eastAsia"/>
        </w:rPr>
        <w:br/>
      </w:r>
      <w:r>
        <w:rPr>
          <w:rFonts w:hint="eastAsia"/>
        </w:rPr>
        <w:t>　　4、加强风险案件防范，建立快速反应机制</w:t>
      </w:r>
      <w:r>
        <w:rPr>
          <w:rFonts w:hint="eastAsia"/>
        </w:rPr>
        <w:br/>
      </w:r>
      <w:r>
        <w:rPr>
          <w:rFonts w:hint="eastAsia"/>
        </w:rPr>
        <w:t>　　5、加强跨行转接清算机构抵抗风险能力</w:t>
      </w:r>
      <w:r>
        <w:rPr>
          <w:rFonts w:hint="eastAsia"/>
        </w:rPr>
        <w:br/>
      </w:r>
      <w:r>
        <w:rPr>
          <w:rFonts w:hint="eastAsia"/>
        </w:rPr>
        <w:t>　　6、加强对收单业务的管理，提高风险防范水平</w:t>
      </w:r>
      <w:r>
        <w:rPr>
          <w:rFonts w:hint="eastAsia"/>
        </w:rPr>
        <w:br/>
      </w:r>
      <w:r>
        <w:rPr>
          <w:rFonts w:hint="eastAsia"/>
        </w:rPr>
        <w:t>　　九、行业发展策略与建议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1、进一步丰富银行卡产品的功能</w:t>
      </w:r>
      <w:r>
        <w:rPr>
          <w:rFonts w:hint="eastAsia"/>
        </w:rPr>
        <w:br/>
      </w:r>
      <w:r>
        <w:rPr>
          <w:rFonts w:hint="eastAsia"/>
        </w:rPr>
        <w:t>　　2、逐步形成银行卡产品系列</w:t>
      </w:r>
      <w:r>
        <w:rPr>
          <w:rFonts w:hint="eastAsia"/>
        </w:rPr>
        <w:br/>
      </w:r>
      <w:r>
        <w:rPr>
          <w:rFonts w:hint="eastAsia"/>
        </w:rPr>
        <w:t>　　3、积极开发和推出新产品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1、优化定价的决策流程</w:t>
      </w:r>
      <w:r>
        <w:rPr>
          <w:rFonts w:hint="eastAsia"/>
        </w:rPr>
        <w:br/>
      </w:r>
      <w:r>
        <w:rPr>
          <w:rFonts w:hint="eastAsia"/>
        </w:rPr>
        <w:t>　　2、区域市场差别定价</w:t>
      </w:r>
      <w:r>
        <w:rPr>
          <w:rFonts w:hint="eastAsia"/>
        </w:rPr>
        <w:br/>
      </w:r>
      <w:r>
        <w:rPr>
          <w:rFonts w:hint="eastAsia"/>
        </w:rPr>
        <w:t>　　3、定价策略多样化</w:t>
      </w:r>
      <w:r>
        <w:rPr>
          <w:rFonts w:hint="eastAsia"/>
        </w:rPr>
        <w:br/>
      </w:r>
      <w:r>
        <w:rPr>
          <w:rFonts w:hint="eastAsia"/>
        </w:rPr>
        <w:t>　　4、协调收取年费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1、引入产品代理商（人）策略</w:t>
      </w:r>
      <w:r>
        <w:rPr>
          <w:rFonts w:hint="eastAsia"/>
        </w:rPr>
        <w:br/>
      </w:r>
      <w:r>
        <w:rPr>
          <w:rFonts w:hint="eastAsia"/>
        </w:rPr>
        <w:t>　　2、大力发展网上银行策略</w:t>
      </w:r>
      <w:r>
        <w:rPr>
          <w:rFonts w:hint="eastAsia"/>
        </w:rPr>
        <w:br/>
      </w:r>
      <w:r>
        <w:rPr>
          <w:rFonts w:hint="eastAsia"/>
        </w:rPr>
        <w:t>　　3、我国银行卡行业的交叉销售策略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1、我国银行卡整合营销传播策略</w:t>
      </w:r>
      <w:r>
        <w:rPr>
          <w:rFonts w:hint="eastAsia"/>
        </w:rPr>
        <w:br/>
      </w:r>
      <w:r>
        <w:rPr>
          <w:rFonts w:hint="eastAsia"/>
        </w:rPr>
        <w:t>　　2、我国银行卡行业促销活动整合策略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1、提高银行卡行业整体服务意识</w:t>
      </w:r>
      <w:r>
        <w:rPr>
          <w:rFonts w:hint="eastAsia"/>
        </w:rPr>
        <w:br/>
      </w:r>
      <w:r>
        <w:rPr>
          <w:rFonts w:hint="eastAsia"/>
        </w:rPr>
        <w:t>　　2、加强员工的专业知识和新业务知识培训</w:t>
      </w:r>
      <w:r>
        <w:rPr>
          <w:rFonts w:hint="eastAsia"/>
        </w:rPr>
        <w:br/>
      </w:r>
      <w:r>
        <w:rPr>
          <w:rFonts w:hint="eastAsia"/>
        </w:rPr>
        <w:t>　　3、拓展服务手段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1、创立我国银行卡品牌</w:t>
      </w:r>
      <w:r>
        <w:rPr>
          <w:rFonts w:hint="eastAsia"/>
        </w:rPr>
        <w:br/>
      </w:r>
      <w:r>
        <w:rPr>
          <w:rFonts w:hint="eastAsia"/>
        </w:rPr>
        <w:t>　　2、维护我国银行卡品牌</w:t>
      </w:r>
      <w:r>
        <w:rPr>
          <w:rFonts w:hint="eastAsia"/>
        </w:rPr>
        <w:br/>
      </w:r>
      <w:r>
        <w:rPr>
          <w:rFonts w:hint="eastAsia"/>
        </w:rPr>
        <w:t>　　（七）行业（市场）投资机会与建议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中国银行卡发卡量</w:t>
      </w:r>
      <w:r>
        <w:rPr>
          <w:rFonts w:hint="eastAsia"/>
        </w:rPr>
        <w:br/>
      </w:r>
      <w:r>
        <w:rPr>
          <w:rFonts w:hint="eastAsia"/>
        </w:rPr>
        <w:t>　　图 12 中国银行卡交易规模</w:t>
      </w:r>
      <w:r>
        <w:rPr>
          <w:rFonts w:hint="eastAsia"/>
        </w:rPr>
        <w:br/>
      </w:r>
      <w:r>
        <w:rPr>
          <w:rFonts w:hint="eastAsia"/>
        </w:rPr>
        <w:t>　　图 13 中国银行卡产品结构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产业生命周期主要特征列表</w:t>
      </w:r>
      <w:r>
        <w:rPr>
          <w:rFonts w:hint="eastAsia"/>
        </w:rPr>
        <w:br/>
      </w:r>
      <w:r>
        <w:rPr>
          <w:rFonts w:hint="eastAsia"/>
        </w:rPr>
        <w:t>　　表 2 工商银行银行卡业务指标</w:t>
      </w:r>
      <w:r>
        <w:rPr>
          <w:rFonts w:hint="eastAsia"/>
        </w:rPr>
        <w:br/>
      </w:r>
      <w:r>
        <w:rPr>
          <w:rFonts w:hint="eastAsia"/>
        </w:rPr>
        <w:t>　　表 3 中国内地分行贷记卡发卡量</w:t>
      </w:r>
      <w:r>
        <w:rPr>
          <w:rFonts w:hint="eastAsia"/>
        </w:rPr>
        <w:br/>
      </w:r>
      <w:r>
        <w:rPr>
          <w:rFonts w:hint="eastAsia"/>
        </w:rPr>
        <w:t>　　表 4 中国内地分行人民币卡直消额</w:t>
      </w:r>
      <w:r>
        <w:rPr>
          <w:rFonts w:hint="eastAsia"/>
        </w:rPr>
        <w:br/>
      </w:r>
      <w:r>
        <w:rPr>
          <w:rFonts w:hint="eastAsia"/>
        </w:rPr>
        <w:t>　　表 5 中国内地分行外卡收单交易额</w:t>
      </w:r>
      <w:r>
        <w:rPr>
          <w:rFonts w:hint="eastAsia"/>
        </w:rPr>
        <w:br/>
      </w:r>
      <w:r>
        <w:rPr>
          <w:rFonts w:hint="eastAsia"/>
        </w:rPr>
        <w:t>　　表 7 多元线性回归拟合度表</w:t>
      </w:r>
      <w:r>
        <w:rPr>
          <w:rFonts w:hint="eastAsia"/>
        </w:rPr>
        <w:br/>
      </w:r>
      <w:r>
        <w:rPr>
          <w:rFonts w:hint="eastAsia"/>
        </w:rPr>
        <w:t>　　表 8 多元线性回归的数据预测</w:t>
      </w:r>
      <w:r>
        <w:rPr>
          <w:rFonts w:hint="eastAsia"/>
        </w:rPr>
        <w:br/>
      </w:r>
      <w:r>
        <w:rPr>
          <w:rFonts w:hint="eastAsia"/>
        </w:rPr>
        <w:t>　　表 9 2008-2012年银行卡产业发卡量预测</w:t>
      </w:r>
      <w:r>
        <w:rPr>
          <w:rFonts w:hint="eastAsia"/>
        </w:rPr>
        <w:br/>
      </w:r>
      <w:r>
        <w:rPr>
          <w:rFonts w:hint="eastAsia"/>
        </w:rPr>
        <w:t>　　表 10 2000-2007年银行卡交易规模与自变量数值</w:t>
      </w:r>
      <w:r>
        <w:rPr>
          <w:rFonts w:hint="eastAsia"/>
        </w:rPr>
        <w:br/>
      </w:r>
      <w:r>
        <w:rPr>
          <w:rFonts w:hint="eastAsia"/>
        </w:rPr>
        <w:t>　　表 11 多元线性回归拟合度表</w:t>
      </w:r>
      <w:r>
        <w:rPr>
          <w:rFonts w:hint="eastAsia"/>
        </w:rPr>
        <w:br/>
      </w:r>
      <w:r>
        <w:rPr>
          <w:rFonts w:hint="eastAsia"/>
        </w:rPr>
        <w:t>　　表 12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f0d4c90494531" w:history="1">
        <w:r>
          <w:rPr>
            <w:rStyle w:val="Hyperlink"/>
          </w:rPr>
          <w:t>2007-2008年中国银行卡行业研究年度报告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f0d4c90494531" w:history="1">
        <w:r>
          <w:rPr>
            <w:rStyle w:val="Hyperlink"/>
          </w:rPr>
          <w:t>https://www.20087.com/2008-03/R_2007_2008yinxingkayanjiunianduBaoGao.html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bae2570854332" w:history="1">
      <w:r>
        <w:rPr>
          <w:rStyle w:val="Hyperlink"/>
        </w:rPr>
        <w:t>2007-2008年中国银行卡行业研究年度报告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nxingkayanjiunianduBaoGao.html" TargetMode="External" Id="R529f0d4c9049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nxingkayanjiunianduBaoGao.html" TargetMode="External" Id="Ra02bae257085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2008-03-16T07:55:00Z</dcterms:created>
  <dcterms:modified xsi:type="dcterms:W3CDTF">2008-03-16T08:55:00Z</dcterms:modified>
  <dc:subject>2007-2008年中国银行卡行业研究年度报告</dc:subject>
  <dc:title>2007-2008年中国银行卡行业研究年度报告</dc:title>
  <cp:keywords>2007-2008年中国银行卡行业研究年度报告</cp:keywords>
  <dc:description>2007-2008年中国银行卡行业研究年度报告</dc:description>
</cp:coreProperties>
</file>