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68f2dd20d4e41" w:history="1">
              <w:r>
                <w:rPr>
                  <w:rStyle w:val="Hyperlink"/>
                </w:rPr>
                <w:t>2008垃圾发电行业市场研究与投资分析报告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68f2dd20d4e41" w:history="1">
              <w:r>
                <w:rPr>
                  <w:rStyle w:val="Hyperlink"/>
                </w:rPr>
                <w:t>2008垃圾发电行业市场研究与投资分析报告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68f2dd20d4e41" w:history="1">
                <w:r>
                  <w:rPr>
                    <w:rStyle w:val="Hyperlink"/>
                  </w:rPr>
                  <w:t>https://www.20087.com/2008-03/R_2008lajifadianshichangyanjiuyutouzifBaoGao.html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垃圾发电行业发展概况</w:t>
      </w:r>
      <w:r>
        <w:rPr>
          <w:rFonts w:hint="eastAsia"/>
        </w:rPr>
        <w:br/>
      </w:r>
      <w:r>
        <w:rPr>
          <w:rFonts w:hint="eastAsia"/>
        </w:rPr>
        <w:t>　　第一节 垃圾发电行业定义及分类</w:t>
      </w:r>
      <w:r>
        <w:rPr>
          <w:rFonts w:hint="eastAsia"/>
        </w:rPr>
        <w:br/>
      </w:r>
      <w:r>
        <w:rPr>
          <w:rFonts w:hint="eastAsia"/>
        </w:rPr>
        <w:t>　　　　一、垃圾发电行业定义</w:t>
      </w:r>
      <w:r>
        <w:rPr>
          <w:rFonts w:hint="eastAsia"/>
        </w:rPr>
        <w:br/>
      </w:r>
      <w:r>
        <w:rPr>
          <w:rFonts w:hint="eastAsia"/>
        </w:rPr>
        <w:t>　　　　二、垃圾发电行业分类</w:t>
      </w:r>
      <w:r>
        <w:rPr>
          <w:rFonts w:hint="eastAsia"/>
        </w:rPr>
        <w:br/>
      </w:r>
      <w:r>
        <w:rPr>
          <w:rFonts w:hint="eastAsia"/>
        </w:rPr>
        <w:t>　　第二节 垃圾发电行业发展特征</w:t>
      </w:r>
      <w:r>
        <w:rPr>
          <w:rFonts w:hint="eastAsia"/>
        </w:rPr>
        <w:br/>
      </w:r>
      <w:r>
        <w:rPr>
          <w:rFonts w:hint="eastAsia"/>
        </w:rPr>
        <w:t>　　　　一、垃圾发电行业产业链分析</w:t>
      </w:r>
      <w:r>
        <w:rPr>
          <w:rFonts w:hint="eastAsia"/>
        </w:rPr>
        <w:br/>
      </w:r>
      <w:r>
        <w:rPr>
          <w:rFonts w:hint="eastAsia"/>
        </w:rPr>
        <w:t>　　　　二、垃圾发电行业生命周期分析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三、垃圾发电行业市场特征分析</w:t>
      </w:r>
      <w:r>
        <w:rPr>
          <w:rFonts w:hint="eastAsia"/>
        </w:rPr>
        <w:br/>
      </w:r>
      <w:r>
        <w:rPr>
          <w:rFonts w:hint="eastAsia"/>
        </w:rPr>
        <w:t>　　第三节 垃圾发电行业企业区域分布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一、国内市场产业化发展政策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垃圾发电行业市场分析</w:t>
      </w:r>
      <w:r>
        <w:rPr>
          <w:rFonts w:hint="eastAsia"/>
        </w:rPr>
        <w:br/>
      </w:r>
      <w:r>
        <w:rPr>
          <w:rFonts w:hint="eastAsia"/>
        </w:rPr>
        <w:t>　　第一节 垃圾发电行业供需状况分析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一、垃圾发电行业需求量分析</w:t>
      </w:r>
      <w:r>
        <w:rPr>
          <w:rFonts w:hint="eastAsia"/>
        </w:rPr>
        <w:br/>
      </w:r>
      <w:r>
        <w:rPr>
          <w:rFonts w:hint="eastAsia"/>
        </w:rPr>
        <w:t>　　　　二、垃圾发电行业供给量分析</w:t>
      </w:r>
      <w:r>
        <w:rPr>
          <w:rFonts w:hint="eastAsia"/>
        </w:rPr>
        <w:br/>
      </w:r>
      <w:r>
        <w:rPr>
          <w:rFonts w:hint="eastAsia"/>
        </w:rPr>
        <w:t>　　第二节 垃圾发电行业市场容量分析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2006年垃圾发电行业回顾及2007年分析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一、2006年垃圾发电行业回顾</w:t>
      </w:r>
      <w:r>
        <w:rPr>
          <w:rFonts w:hint="eastAsia"/>
        </w:rPr>
        <w:br/>
      </w:r>
      <w:r>
        <w:rPr>
          <w:rFonts w:hint="eastAsia"/>
        </w:rPr>
        <w:t>　　　　二、2007年垃圾发电行业分析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垃圾发电行业市场竞争格局</w:t>
      </w:r>
      <w:r>
        <w:rPr>
          <w:rFonts w:hint="eastAsia"/>
        </w:rPr>
        <w:br/>
      </w:r>
      <w:r>
        <w:rPr>
          <w:rFonts w:hint="eastAsia"/>
        </w:rPr>
        <w:t>　　第一节 垃圾发电行业竞争力分析</w:t>
      </w:r>
      <w:r>
        <w:rPr>
          <w:rFonts w:hint="eastAsia"/>
        </w:rPr>
        <w:br/>
      </w:r>
      <w:r>
        <w:rPr>
          <w:rFonts w:hint="eastAsia"/>
        </w:rPr>
        <w:t>　　　　一、垃圾发电行业集中度分析</w:t>
      </w:r>
      <w:r>
        <w:rPr>
          <w:rFonts w:hint="eastAsia"/>
        </w:rPr>
        <w:br/>
      </w:r>
      <w:r>
        <w:rPr>
          <w:rFonts w:hint="eastAsia"/>
        </w:rPr>
        <w:t>　　　　二、垃圾发电子行业集中度分析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垃圾发电行业重点上市公司分析</w:t>
      </w:r>
      <w:r>
        <w:rPr>
          <w:rFonts w:hint="eastAsia"/>
        </w:rPr>
        <w:br/>
      </w:r>
      <w:r>
        <w:rPr>
          <w:rFonts w:hint="eastAsia"/>
        </w:rPr>
        <w:t>　　第一节 哈尔滨岁宝纵热电股份有限公司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垃圾发电行业发展前景分析</w:t>
      </w:r>
      <w:r>
        <w:rPr>
          <w:rFonts w:hint="eastAsia"/>
        </w:rPr>
        <w:br/>
      </w:r>
      <w:r>
        <w:rPr>
          <w:rFonts w:hint="eastAsia"/>
        </w:rPr>
        <w:t>　　第一节 垃圾发电行业发展趋势分析</w:t>
      </w:r>
      <w:r>
        <w:rPr>
          <w:rFonts w:hint="eastAsia"/>
        </w:rPr>
        <w:br/>
      </w:r>
      <w:r>
        <w:rPr>
          <w:rFonts w:hint="eastAsia"/>
        </w:rPr>
        <w:t>　　第二节 垃圾发电行业技术发展趋势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垃圾发电行业发展预测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一、2007年垃圾发电行业供需形势预测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二、2007年垃圾发电行业发展环境预测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垃圾发电行业投资风险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中智⋅林⋅：垃圾发电行业投资建议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一、垃圾发电行业投资方式</w:t>
      </w:r>
      <w:r>
        <w:rPr>
          <w:rFonts w:hint="eastAsia"/>
        </w:rPr>
        <w:br/>
      </w:r>
      <w:r>
        <w:rPr>
          <w:rFonts w:hint="eastAsia"/>
        </w:rPr>
        <w:t>　　　　二、垃圾发电行业投资时机</w:t>
      </w:r>
      <w:r>
        <w:rPr>
          <w:rFonts w:hint="eastAsia"/>
        </w:rPr>
        <w:br/>
      </w:r>
      <w:r>
        <w:rPr>
          <w:rFonts w:hint="eastAsia"/>
        </w:rPr>
        <w:t>　　　　三、垃圾发电行业投资方向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垃圾发电供热流程框图</w:t>
      </w:r>
      <w:r>
        <w:rPr>
          <w:rFonts w:hint="eastAsia"/>
        </w:rPr>
        <w:br/>
      </w:r>
      <w:r>
        <w:rPr>
          <w:rFonts w:hint="eastAsia"/>
        </w:rPr>
        <w:t>　　图表 生活垃圾成分表</w:t>
      </w:r>
      <w:r>
        <w:rPr>
          <w:rFonts w:hint="eastAsia"/>
        </w:rPr>
        <w:br/>
      </w:r>
      <w:r>
        <w:rPr>
          <w:rFonts w:hint="eastAsia"/>
        </w:rPr>
        <w:t>　　图表 生活垃圾元素分析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2007年我国各产业及城乡居民生活用电量情况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2006-2007年哈尔滨岁宝热电股份有限横公司利润分配表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2006年宁波富达主要财务数据表</w:t>
      </w:r>
      <w:r>
        <w:rPr>
          <w:rFonts w:hint="eastAsia"/>
        </w:rPr>
        <w:br/>
      </w:r>
      <w:r>
        <w:rPr>
          <w:rFonts w:hint="eastAsia"/>
        </w:rPr>
        <w:t>　　图表 2006-2007.9月泰达股份主要财务指标情况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68f2dd20d4e41" w:history="1">
        <w:r>
          <w:rPr>
            <w:rStyle w:val="Hyperlink"/>
          </w:rPr>
          <w:t>2008垃圾发电行业市场研究与投资分析报告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68f2dd20d4e41" w:history="1">
        <w:r>
          <w:rPr>
            <w:rStyle w:val="Hyperlink"/>
          </w:rPr>
          <w:t>https://www.20087.com/2008-03/R_2008lajifadianshichangyanjiuyutouzifBaoGao.html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79ce93e0a4400" w:history="1">
      <w:r>
        <w:rPr>
          <w:rStyle w:val="Hyperlink"/>
        </w:rPr>
        <w:t>2008垃圾发电行业市场研究与投资分析报告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lajifadianshichangyanjiuyutouzifBaoGao.html" TargetMode="External" Id="R79168f2dd20d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lajifadianshichangyanjiuyutouzifBaoGao.html" TargetMode="External" Id="Re0b79ce93e0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2008-03-09T05:32:00Z</dcterms:created>
  <dcterms:modified xsi:type="dcterms:W3CDTF">2008-03-09T06:32:00Z</dcterms:modified>
  <dc:subject>2008垃圾发电行业市场研究与投资分析报告</dc:subject>
  <dc:title>2008垃圾发电行业市场研究与投资分析报告</dc:title>
  <cp:keywords>2008垃圾发电行业市场研究与投资分析报告</cp:keywords>
  <dc:description>2008垃圾发电行业市场研究与投资分析报告</dc:description>
</cp:coreProperties>
</file>