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29cdc05084216" w:history="1">
              <w:r>
                <w:rPr>
                  <w:rStyle w:val="Hyperlink"/>
                </w:rPr>
                <w:t>2008年洛伐他丁市场调研报告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29cdc05084216" w:history="1">
              <w:r>
                <w:rPr>
                  <w:rStyle w:val="Hyperlink"/>
                </w:rPr>
                <w:t>2008年洛伐他丁市场调研报告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729cdc05084216" w:history="1">
                <w:r>
                  <w:rPr>
                    <w:rStyle w:val="Hyperlink"/>
                  </w:rPr>
                  <w:t>https://www.20087.com/2008-03/R_2008nianluofatadingshichangdiaoyanBaoGao.html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洛伐他丁是一种广谱的降脂药物，主要用于治疗高胆固醇血症和预防心血管疾病。近年来，随着全球范围内心血管疾病发病率的升高，洛伐他丁的市场需求持续增长。目前，洛伐他丁的生产技术已经非常成熟，药物的纯度和稳定性得到了显著提高，同时，相关的副作用和药物相互作用也得到了充分的研究，确保了其临床应用的安全性和有效性。</w:t>
      </w:r>
      <w:r>
        <w:rPr>
          <w:rFonts w:hint="eastAsia"/>
        </w:rPr>
        <w:br/>
      </w:r>
      <w:r>
        <w:rPr>
          <w:rFonts w:hint="eastAsia"/>
        </w:rPr>
        <w:t>　　未来，洛伐他丁的发展将更加注重个性化治疗和药物优化。一方面，随着基因组学和代谢组学的进展，洛伐他丁将结合个体遗传背景和代谢特征，实现更精准的剂量调整和治疗方案定制，提高治疗效果，减少不良反应。另一方面，通过药物化学和制剂学的创新，开发新型洛伐他丁衍生物和长效缓释制剂，以提高药物的生物利用度和患者依从性，同时探索洛伐他丁在其他疾病治疗领域的潜在应用，如阿尔茨海默病和糖尿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洛伐他丁概况</w:t>
      </w:r>
      <w:r>
        <w:rPr>
          <w:rFonts w:hint="eastAsia"/>
        </w:rPr>
        <w:br/>
      </w:r>
      <w:r>
        <w:rPr>
          <w:rFonts w:hint="eastAsia"/>
        </w:rPr>
        <w:t>　　1.1 洛伐他丁的基本概况</w:t>
      </w:r>
      <w:r>
        <w:rPr>
          <w:rFonts w:hint="eastAsia"/>
        </w:rPr>
        <w:br/>
      </w:r>
      <w:r>
        <w:rPr>
          <w:rFonts w:hint="eastAsia"/>
        </w:rPr>
        <w:t>　　1.2 洛伐他丁理化性质及质量标准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洛伐他丁的生产工艺及技术进展</w:t>
      </w:r>
      <w:r>
        <w:rPr>
          <w:rFonts w:hint="eastAsia"/>
        </w:rPr>
        <w:br/>
      </w:r>
      <w:r>
        <w:rPr>
          <w:rFonts w:hint="eastAsia"/>
        </w:rPr>
        <w:t>　　2.1 洛伐他丁主要生产方法</w:t>
      </w:r>
      <w:r>
        <w:rPr>
          <w:rFonts w:hint="eastAsia"/>
        </w:rPr>
        <w:br/>
      </w:r>
      <w:r>
        <w:rPr>
          <w:rFonts w:hint="eastAsia"/>
        </w:rPr>
        <w:t>　　2.2 洛伐他丁工艺技术进展和发展趋势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国内洛伐他丁的生产状况与生产企业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国内洛伐他丁生产状况</w:t>
      </w:r>
      <w:r>
        <w:rPr>
          <w:rFonts w:hint="eastAsia"/>
        </w:rPr>
        <w:br/>
      </w:r>
      <w:r>
        <w:rPr>
          <w:rFonts w:hint="eastAsia"/>
        </w:rPr>
        <w:t>　　3.2 国内主要洛伐他丁生产企业信息</w:t>
      </w:r>
      <w:r>
        <w:rPr>
          <w:rFonts w:hint="eastAsia"/>
        </w:rPr>
        <w:br/>
      </w:r>
      <w:r>
        <w:rPr>
          <w:rFonts w:hint="eastAsia"/>
        </w:rPr>
        <w:t>　　3.3 国内洛伐他丁生产企业产能/产量统计</w:t>
      </w:r>
      <w:r>
        <w:rPr>
          <w:rFonts w:hint="eastAsia"/>
        </w:rPr>
        <w:br/>
      </w:r>
      <w:r>
        <w:rPr>
          <w:rFonts w:hint="eastAsia"/>
        </w:rPr>
        <w:t>　　3.4 国内洛伐他丁生产企业产能/产量分析与预测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国内洛伐他丁产业分析与预测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国内洛伐他丁市场分析</w:t>
      </w:r>
      <w:r>
        <w:rPr>
          <w:rFonts w:hint="eastAsia"/>
        </w:rPr>
        <w:br/>
      </w:r>
      <w:r>
        <w:rPr>
          <w:rFonts w:hint="eastAsia"/>
        </w:rPr>
        <w:t>　　4.1 洛伐他丁市场需求规模与分析</w:t>
      </w:r>
      <w:r>
        <w:rPr>
          <w:rFonts w:hint="eastAsia"/>
        </w:rPr>
        <w:br/>
      </w:r>
      <w:r>
        <w:rPr>
          <w:rFonts w:hint="eastAsia"/>
        </w:rPr>
        <w:t>　　4.2 洛伐他丁消费领域与消费结构分析</w:t>
      </w:r>
      <w:r>
        <w:rPr>
          <w:rFonts w:hint="eastAsia"/>
        </w:rPr>
        <w:br/>
      </w:r>
      <w:r>
        <w:rPr>
          <w:rFonts w:hint="eastAsia"/>
        </w:rPr>
        <w:t>　　4.3 洛伐他丁产需平衡分析</w:t>
      </w:r>
      <w:r>
        <w:rPr>
          <w:rFonts w:hint="eastAsia"/>
        </w:rPr>
        <w:br/>
      </w:r>
      <w:r>
        <w:rPr>
          <w:rFonts w:hint="eastAsia"/>
        </w:rPr>
        <w:t>　　4.4 影响洛伐他丁市场需求的因素</w:t>
      </w:r>
      <w:r>
        <w:rPr>
          <w:rFonts w:hint="eastAsia"/>
        </w:rPr>
        <w:br/>
      </w:r>
      <w:r>
        <w:rPr>
          <w:rFonts w:hint="eastAsia"/>
        </w:rPr>
        <w:t>　　4.5 洛伐他丁市场需求发展预测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国外洛伐他丁市场分析</w:t>
      </w:r>
      <w:r>
        <w:rPr>
          <w:rFonts w:hint="eastAsia"/>
        </w:rPr>
        <w:br/>
      </w:r>
      <w:r>
        <w:rPr>
          <w:rFonts w:hint="eastAsia"/>
        </w:rPr>
        <w:t>第六章 洛伐他丁进出口统计与分析</w:t>
      </w:r>
      <w:r>
        <w:rPr>
          <w:rFonts w:hint="eastAsia"/>
        </w:rPr>
        <w:br/>
      </w:r>
      <w:r>
        <w:rPr>
          <w:rFonts w:hint="eastAsia"/>
        </w:rPr>
        <w:t>　　6.1 洛伐他丁进出口统计</w:t>
      </w:r>
      <w:r>
        <w:rPr>
          <w:rFonts w:hint="eastAsia"/>
        </w:rPr>
        <w:br/>
      </w:r>
      <w:r>
        <w:rPr>
          <w:rFonts w:hint="eastAsia"/>
        </w:rPr>
        <w:t>　　6.2 近期洛伐他丁进出口量值分析与预测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洛伐他丁市场价格及价格走势分析</w:t>
      </w:r>
      <w:r>
        <w:rPr>
          <w:rFonts w:hint="eastAsia"/>
        </w:rPr>
        <w:br/>
      </w:r>
      <w:r>
        <w:rPr>
          <w:rFonts w:hint="eastAsia"/>
        </w:rPr>
        <w:t>第八章 洛伐他丁原材料情况分析</w:t>
      </w:r>
      <w:r>
        <w:rPr>
          <w:rFonts w:hint="eastAsia"/>
        </w:rPr>
        <w:br/>
      </w:r>
      <w:r>
        <w:rPr>
          <w:rFonts w:hint="eastAsia"/>
        </w:rPr>
        <w:t>　　8.1 洛伐他丁原材料供应情况</w:t>
      </w:r>
      <w:r>
        <w:rPr>
          <w:rFonts w:hint="eastAsia"/>
        </w:rPr>
        <w:br/>
      </w:r>
      <w:r>
        <w:rPr>
          <w:rFonts w:hint="eastAsia"/>
        </w:rPr>
        <w:t>　　8.2 洛伐他丁原材料价格情况</w:t>
      </w:r>
      <w:r>
        <w:rPr>
          <w:rFonts w:hint="eastAsia"/>
        </w:rPr>
        <w:br/>
      </w:r>
      <w:r>
        <w:rPr>
          <w:rFonts w:hint="eastAsia"/>
        </w:rPr>
        <w:t>　　8.3 影响洛伐他丁原材料供应的因素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洛伐他丁项目投资分析</w:t>
      </w:r>
      <w:r>
        <w:rPr>
          <w:rFonts w:hint="eastAsia"/>
        </w:rPr>
        <w:br/>
      </w:r>
      <w:r>
        <w:rPr>
          <w:rFonts w:hint="eastAsia"/>
        </w:rPr>
        <w:t>　　9.1 洛伐他丁项目投资建议</w:t>
      </w:r>
      <w:r>
        <w:rPr>
          <w:rFonts w:hint="eastAsia"/>
        </w:rPr>
        <w:br/>
      </w:r>
      <w:r>
        <w:rPr>
          <w:rFonts w:hint="eastAsia"/>
        </w:rPr>
        <w:t>　　9.2 洛伐他丁项目经济效益核算</w:t>
      </w:r>
      <w:r>
        <w:rPr>
          <w:rFonts w:hint="eastAsia"/>
        </w:rPr>
        <w:br/>
      </w:r>
      <w:r>
        <w:rPr>
          <w:rFonts w:hint="eastAsia"/>
        </w:rPr>
        <w:t>　　9.3 洛伐他丁拟建和在建项目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中智⋅林⋅－报告结论与建议（附法律申明）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2001—2006我国洛伐他丁产能表（图）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2001—2006我国洛伐他丁产量表（图）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2001—2006我国洛伐他丁产能产量比较图</w:t>
      </w:r>
      <w:r>
        <w:rPr>
          <w:rFonts w:hint="eastAsia"/>
        </w:rPr>
        <w:br/>
      </w:r>
      <w:r>
        <w:rPr>
          <w:rFonts w:hint="eastAsia"/>
        </w:rPr>
        <w:t>　　图表 洛伐他丁未来三年产能预测表（图）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洛伐他丁未来三年产量预测表（图）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洛伐他丁需求表（图）</w:t>
      </w:r>
      <w:r>
        <w:rPr>
          <w:rFonts w:hint="eastAsia"/>
        </w:rPr>
        <w:br/>
      </w:r>
      <w:r>
        <w:rPr>
          <w:rFonts w:hint="eastAsia"/>
        </w:rPr>
        <w:t>　　图表 洛伐他丁消费结构表（图）</w:t>
      </w:r>
      <w:r>
        <w:rPr>
          <w:rFonts w:hint="eastAsia"/>
        </w:rPr>
        <w:br/>
      </w:r>
      <w:r>
        <w:rPr>
          <w:rFonts w:hint="eastAsia"/>
        </w:rPr>
        <w:t>　　图表 洛伐他丁未来三年消费预测表（图）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洛伐他丁产能产量与消费对比表（图）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洛伐他丁产需平衡分析表（图）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近期洛伐他丁市场价格表</w:t>
      </w:r>
      <w:r>
        <w:rPr>
          <w:rFonts w:hint="eastAsia"/>
        </w:rPr>
        <w:br/>
      </w:r>
      <w:r>
        <w:rPr>
          <w:rFonts w:hint="eastAsia"/>
        </w:rPr>
        <w:t>　　图表 洛伐他丁市场价格走势表（图）</w:t>
      </w:r>
      <w:r>
        <w:rPr>
          <w:rFonts w:hint="eastAsia"/>
        </w:rPr>
        <w:br/>
      </w:r>
      <w:r>
        <w:rPr>
          <w:rFonts w:hint="eastAsia"/>
        </w:rPr>
        <w:t>　　图表 洛伐他丁进出口统计表（图）</w:t>
      </w:r>
      <w:r>
        <w:rPr>
          <w:rFonts w:hint="eastAsia"/>
        </w:rPr>
        <w:br/>
      </w:r>
      <w:r>
        <w:rPr>
          <w:rFonts w:hint="eastAsia"/>
        </w:rPr>
        <w:t>　　图表 洛伐他丁进口统计表（图）</w:t>
      </w:r>
      <w:r>
        <w:rPr>
          <w:rFonts w:hint="eastAsia"/>
        </w:rPr>
        <w:br/>
      </w:r>
      <w:r>
        <w:rPr>
          <w:rFonts w:hint="eastAsia"/>
        </w:rPr>
        <w:t>　　图表 洛伐他丁出口统计表（图）</w:t>
      </w:r>
      <w:r>
        <w:rPr>
          <w:rFonts w:hint="eastAsia"/>
        </w:rPr>
        <w:br/>
      </w:r>
      <w:r>
        <w:rPr>
          <w:rFonts w:hint="eastAsia"/>
        </w:rPr>
        <w:t>　　图表 洛伐他丁进出口量值比较表（图）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29cdc05084216" w:history="1">
        <w:r>
          <w:rPr>
            <w:rStyle w:val="Hyperlink"/>
          </w:rPr>
          <w:t>2008年洛伐他丁市场调研报告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729cdc05084216" w:history="1">
        <w:r>
          <w:rPr>
            <w:rStyle w:val="Hyperlink"/>
          </w:rPr>
          <w:t>https://www.20087.com/2008-03/R_2008nianluofatadingshichangdiaoyanBaoGao.html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359b5b17c4c93" w:history="1">
      <w:r>
        <w:rPr>
          <w:rStyle w:val="Hyperlink"/>
        </w:rPr>
        <w:t>2008年洛伐他丁市场调研报告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luofatadingshichangdiaoyanBaoGao.html" TargetMode="External" Id="R3e729cdc0508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luofatadingshichangdiaoyanBaoGao.html" TargetMode="External" Id="R673359b5b17c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2008-03-31T07:42:00Z</dcterms:created>
  <dcterms:modified xsi:type="dcterms:W3CDTF">2008-03-31T08:42:00Z</dcterms:modified>
  <dc:subject>2008年洛伐他丁市场调研报告</dc:subject>
  <dc:title>2008年洛伐他丁市场调研报告</dc:title>
  <cp:keywords>2008年洛伐他丁市场调研报告</cp:keywords>
  <dc:description>2008年洛伐他丁市场调研报告</dc:description>
</cp:coreProperties>
</file>