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03f9a3fa4aee" w:history="1">
              <w:r>
                <w:rPr>
                  <w:rStyle w:val="Hyperlink"/>
                </w:rPr>
                <w:t>2008-2009年中国板鞋市场调研报告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03f9a3fa4aee" w:history="1">
              <w:r>
                <w:rPr>
                  <w:rStyle w:val="Hyperlink"/>
                </w:rPr>
                <w:t>2008-2009年中国板鞋市场调研报告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03f9a3fa4aee" w:history="1">
                <w:r>
                  <w:rPr>
                    <w:rStyle w:val="Hyperlink"/>
                  </w:rPr>
                  <w:t>https://www.20087.com/2008-03/R_2008_2009banxieshichangdiaoyanBaoGao.html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一、国际板鞋行业发展成熟度分析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二、国际板鞋行业发展趋势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三、主要国家板鞋市场现状</w:t>
      </w:r>
      <w:r>
        <w:rPr>
          <w:rFonts w:hint="eastAsia"/>
        </w:rPr>
        <w:br/>
      </w:r>
      <w:r>
        <w:rPr>
          <w:rFonts w:hint="eastAsia"/>
        </w:rPr>
        <w:t>　　　　四、国际板鞋主要品牌及其特征分析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一、天然胶行业发展概况</w:t>
      </w:r>
      <w:r>
        <w:rPr>
          <w:rFonts w:hint="eastAsia"/>
        </w:rPr>
        <w:br/>
      </w:r>
      <w:r>
        <w:rPr>
          <w:rFonts w:hint="eastAsia"/>
        </w:rPr>
        <w:t>　　　　二、再生胶行业发展概况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2008-2009年板鞋行业结构分析</w:t>
      </w:r>
      <w:r>
        <w:rPr>
          <w:rFonts w:hint="eastAsia"/>
        </w:rPr>
        <w:br/>
      </w:r>
      <w:r>
        <w:rPr>
          <w:rFonts w:hint="eastAsia"/>
        </w:rPr>
        <w:t>　　第一节 板鞋行业基本特征</w:t>
      </w:r>
      <w:r>
        <w:rPr>
          <w:rFonts w:hint="eastAsia"/>
        </w:rPr>
        <w:br/>
      </w:r>
      <w:r>
        <w:rPr>
          <w:rFonts w:hint="eastAsia"/>
        </w:rPr>
        <w:t>　　　　一、板鞋行业主要细分产品</w:t>
      </w:r>
      <w:r>
        <w:rPr>
          <w:rFonts w:hint="eastAsia"/>
        </w:rPr>
        <w:br/>
      </w:r>
      <w:r>
        <w:rPr>
          <w:rFonts w:hint="eastAsia"/>
        </w:rPr>
        <w:t>　　　　二、板鞋行业产业链分析</w:t>
      </w:r>
      <w:r>
        <w:rPr>
          <w:rFonts w:hint="eastAsia"/>
        </w:rPr>
        <w:br/>
      </w:r>
      <w:r>
        <w:rPr>
          <w:rFonts w:hint="eastAsia"/>
        </w:rPr>
        <w:t>　　　　三、板鞋设计具有特殊性</w:t>
      </w:r>
      <w:r>
        <w:rPr>
          <w:rFonts w:hint="eastAsia"/>
        </w:rPr>
        <w:br/>
      </w:r>
      <w:r>
        <w:rPr>
          <w:rFonts w:hint="eastAsia"/>
        </w:rPr>
        <w:t>　　第二节 板鞋行业竞争格局</w:t>
      </w:r>
      <w:r>
        <w:rPr>
          <w:rFonts w:hint="eastAsia"/>
        </w:rPr>
        <w:br/>
      </w:r>
      <w:r>
        <w:rPr>
          <w:rFonts w:hint="eastAsia"/>
        </w:rPr>
        <w:t>　　　　一、板鞋行业主要企业和主要品牌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二、板鞋市场集中度分析</w:t>
      </w:r>
      <w:r>
        <w:rPr>
          <w:rFonts w:hint="eastAsia"/>
        </w:rPr>
        <w:br/>
      </w:r>
      <w:r>
        <w:rPr>
          <w:rFonts w:hint="eastAsia"/>
        </w:rPr>
        <w:t>　　第三节 板鞋行业的“波特五力模型”分析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2008-2009年中国板鞋行业生产状况分析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2001-2007年板鞋产量增长情况</w:t>
      </w:r>
      <w:r>
        <w:rPr>
          <w:rFonts w:hint="eastAsia"/>
        </w:rPr>
        <w:br/>
      </w:r>
      <w:r>
        <w:rPr>
          <w:rFonts w:hint="eastAsia"/>
        </w:rPr>
        <w:t>　　第二节 板鞋行业产能分析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二、板鞋行业产能扩张趋势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板鞋行业成本结构分析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板鞋行业生产中存在的主要问题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2008-2009年中国板鞋市场供需状况分析</w:t>
      </w:r>
      <w:r>
        <w:rPr>
          <w:rFonts w:hint="eastAsia"/>
        </w:rPr>
        <w:br/>
      </w:r>
      <w:r>
        <w:rPr>
          <w:rFonts w:hint="eastAsia"/>
        </w:rPr>
        <w:t>　　第一节 板鞋消费需求特征分析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三、运动鞋和板鞋等细分产品的需求特征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四、板鞋消费的决策过程分析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2001-2007年板鞋行业供需状况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一、2001-2007年板鞋供给状况</w:t>
      </w:r>
      <w:r>
        <w:rPr>
          <w:rFonts w:hint="eastAsia"/>
        </w:rPr>
        <w:br/>
      </w:r>
      <w:r>
        <w:rPr>
          <w:rFonts w:hint="eastAsia"/>
        </w:rPr>
        <w:t>　　　　二、2001-2007年板鞋需求状况</w:t>
      </w:r>
      <w:r>
        <w:rPr>
          <w:rFonts w:hint="eastAsia"/>
        </w:rPr>
        <w:br/>
      </w:r>
      <w:r>
        <w:rPr>
          <w:rFonts w:hint="eastAsia"/>
        </w:rPr>
        <w:t>　　　　三、2001-2007年板鞋供需缺口分析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四、2008-2009年我国板鞋供需缺口变化趋势预测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2008-2009年中国板鞋消费量分析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一、2001-2007年我国板鞋消费量</w:t>
      </w:r>
      <w:r>
        <w:rPr>
          <w:rFonts w:hint="eastAsia"/>
        </w:rPr>
        <w:br/>
      </w:r>
      <w:r>
        <w:rPr>
          <w:rFonts w:hint="eastAsia"/>
        </w:rPr>
        <w:t>　　　　二、2001-2007年板鞋各细分产品消费量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三、2008-2009年我国板鞋消费量预测</w:t>
      </w:r>
      <w:r>
        <w:rPr>
          <w:rFonts w:hint="eastAsia"/>
        </w:rPr>
        <w:br/>
      </w:r>
      <w:r>
        <w:rPr>
          <w:rFonts w:hint="eastAsia"/>
        </w:rPr>
        <w:t>　　第四节 影响板鞋行业供需关系的主要因素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2008-2009年板鞋行业市场营销分析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板鞋企业营销模式建议</w:t>
      </w:r>
      <w:r>
        <w:rPr>
          <w:rFonts w:hint="eastAsia"/>
        </w:rPr>
        <w:br/>
      </w:r>
      <w:r>
        <w:rPr>
          <w:rFonts w:hint="eastAsia"/>
        </w:rPr>
        <w:t>　　　　一、板鞋企业的国内营销模式建议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（一）板鞋企业的渠道建设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（二）板鞋企业的品牌建设</w:t>
      </w:r>
      <w:r>
        <w:rPr>
          <w:rFonts w:hint="eastAsia"/>
        </w:rPr>
        <w:br/>
      </w:r>
      <w:r>
        <w:rPr>
          <w:rFonts w:hint="eastAsia"/>
        </w:rPr>
        <w:t>　　　　二、板鞋企业海外营销模式建议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（一）板鞋企业的海外细分市场选择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（二）板鞋企业的海外经销商选择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2008-2009年板鞋行业进出口分析</w:t>
      </w:r>
      <w:r>
        <w:rPr>
          <w:rFonts w:hint="eastAsia"/>
        </w:rPr>
        <w:br/>
      </w:r>
      <w:r>
        <w:rPr>
          <w:rFonts w:hint="eastAsia"/>
        </w:rPr>
        <w:t>　　第一节 板鞋进出口现状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我国板鞋面临的“反倾销”问题及应对措施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一、我国板鞋行业遭受“反倾销”调查的主要案例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2008-2009年中国板鞋进出口发展趋势分析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2008-2009年中国板鞋行业市场预测分析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2008-2009年中国板鞋季节特征分析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2008-2009年中国板鞋产品趋势分析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2008-2009年中国板鞋价格走势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2008-2009年中国板鞋竞争格局分析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2008-2009年板鞋行业主要品牌企业分析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李宁Lining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匡威Converse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Vans板鞋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DC （DCSHOECOUSA）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彪马Puma板鞋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特步XTEP板鞋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锐步Reebok板鞋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米奇Mickey板鞋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2008-2009年板鞋行业投资价值与投资策略分析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板鞋行业投资价值分析</w:t>
      </w:r>
      <w:r>
        <w:rPr>
          <w:rFonts w:hint="eastAsia"/>
        </w:rPr>
        <w:br/>
      </w:r>
      <w:r>
        <w:rPr>
          <w:rFonts w:hint="eastAsia"/>
        </w:rPr>
        <w:t>　　　　一、板鞋行业发展前景分析</w:t>
      </w:r>
      <w:r>
        <w:rPr>
          <w:rFonts w:hint="eastAsia"/>
        </w:rPr>
        <w:br/>
      </w:r>
      <w:r>
        <w:rPr>
          <w:rFonts w:hint="eastAsia"/>
        </w:rPr>
        <w:t>　　　　二、板鞋行业盈利能力预测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[中⋅智⋅林⋅]板鞋行业投资策略分析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03f9a3fa4aee" w:history="1">
        <w:r>
          <w:rPr>
            <w:rStyle w:val="Hyperlink"/>
          </w:rPr>
          <w:t>2008-2009年中国板鞋市场调研报告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03f9a3fa4aee" w:history="1">
        <w:r>
          <w:rPr>
            <w:rStyle w:val="Hyperlink"/>
          </w:rPr>
          <w:t>https://www.20087.com/2008-03/R_2008_2009banxieshichangdiaoyanBaoGao.html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鞋和运动鞋的区别、板鞋的优点与缺点、穿板鞋的好处和坏处、板鞋哪个牌子穿着舒服质量好、碳板鞋对脚有伤害吗、板鞋和运动鞋的区别、不建议穿板鞋的原因、板鞋和运动鞋哪个走路舒服、板鞋好穿还是运动鞋好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263e71494a5f" w:history="1">
      <w:r>
        <w:rPr>
          <w:rStyle w:val="Hyperlink"/>
        </w:rPr>
        <w:t>2008-2009年中国板鞋市场调研报告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banxieshichangdiaoyanBaoGao.html" TargetMode="External" Id="R2c7603f9a3fa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banxieshichangdiaoyanBaoGao.html" TargetMode="External" Id="R290b263e7149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2008-03-30T00:17:00Z</dcterms:created>
  <dcterms:modified xsi:type="dcterms:W3CDTF">2008-03-30T01:17:00Z</dcterms:modified>
  <dc:subject>2008-2009年中国板鞋市场调研报告</dc:subject>
  <dc:title>2008-2009年中国板鞋市场调研报告</dc:title>
  <cp:keywords>2008-2009年中国板鞋市场调研报告</cp:keywords>
  <dc:description>2008-2009年中国板鞋市场调研报告</dc:description>
</cp:coreProperties>
</file>