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b264055d45ac" w:history="1">
              <w:r>
                <w:rPr>
                  <w:rStyle w:val="Hyperlink"/>
                </w:rPr>
                <w:t>2007-2010年全球硫磺行业发展预测及投资分析报告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b264055d45ac" w:history="1">
              <w:r>
                <w:rPr>
                  <w:rStyle w:val="Hyperlink"/>
                </w:rPr>
                <w:t>2007-2010年全球硫磺行业发展预测及投资分析报告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6b264055d45ac" w:history="1">
                <w:r>
                  <w:rPr>
                    <w:rStyle w:val="Hyperlink"/>
                  </w:rPr>
                  <w:t>https://www.20087.com/2008-04/R_2007_2010nianquanqiuliuhuangfazhanyuBaoGao.html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全球硫磺需求分析</w:t>
      </w:r>
      <w:r>
        <w:rPr>
          <w:rFonts w:hint="eastAsia"/>
        </w:rPr>
        <w:br/>
      </w:r>
      <w:r>
        <w:rPr>
          <w:rFonts w:hint="eastAsia"/>
        </w:rPr>
        <w:t>　　第一节 2006-2007年全球硫磺市场需求特点</w:t>
      </w:r>
      <w:r>
        <w:rPr>
          <w:rFonts w:hint="eastAsia"/>
        </w:rPr>
        <w:br/>
      </w:r>
      <w:r>
        <w:rPr>
          <w:rFonts w:hint="eastAsia"/>
        </w:rPr>
        <w:t>　　第二节 世界主要地区硫磺消费情况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世界硫磺产量前10名国家的硫磺生产情况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全球硫磺贸易情况</w:t>
      </w:r>
      <w:r>
        <w:rPr>
          <w:rFonts w:hint="eastAsia"/>
        </w:rPr>
        <w:br/>
      </w:r>
      <w:r>
        <w:rPr>
          <w:rFonts w:hint="eastAsia"/>
        </w:rPr>
        <w:t>　　第一节 硫磺主要进口国家</w:t>
      </w:r>
      <w:r>
        <w:rPr>
          <w:rFonts w:hint="eastAsia"/>
        </w:rPr>
        <w:br/>
      </w:r>
      <w:r>
        <w:rPr>
          <w:rFonts w:hint="eastAsia"/>
        </w:rPr>
        <w:t>　　第二节 硫磺主要出口国家</w:t>
      </w:r>
      <w:r>
        <w:rPr>
          <w:rFonts w:hint="eastAsia"/>
        </w:rPr>
        <w:br/>
      </w:r>
      <w:r>
        <w:rPr>
          <w:rFonts w:hint="eastAsia"/>
        </w:rPr>
        <w:t>　　第三节 硫磺的运输状况分析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世界主要国家硫磺行业的产业政策</w:t>
      </w:r>
      <w:r>
        <w:rPr>
          <w:rFonts w:hint="eastAsia"/>
        </w:rPr>
        <w:br/>
      </w:r>
      <w:r>
        <w:rPr>
          <w:rFonts w:hint="eastAsia"/>
        </w:rPr>
        <w:t>　　第一节 加拿大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全球硫磺市场竞争格局</w:t>
      </w:r>
      <w:r>
        <w:rPr>
          <w:rFonts w:hint="eastAsia"/>
        </w:rPr>
        <w:br/>
      </w:r>
      <w:r>
        <w:rPr>
          <w:rFonts w:hint="eastAsia"/>
        </w:rPr>
        <w:t>　　第一节 买卖双方价格形成机制分析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2006-2007年硫磺离岸价格趋势分析</w:t>
      </w:r>
      <w:r>
        <w:rPr>
          <w:rFonts w:hint="eastAsia"/>
        </w:rPr>
        <w:br/>
      </w:r>
      <w:r>
        <w:rPr>
          <w:rFonts w:hint="eastAsia"/>
        </w:rPr>
        <w:t>　　第三节 硫磺的替代品及其发展趋势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中国硫磺行业概况</w:t>
      </w:r>
      <w:r>
        <w:rPr>
          <w:rFonts w:hint="eastAsia"/>
        </w:rPr>
        <w:br/>
      </w:r>
      <w:r>
        <w:rPr>
          <w:rFonts w:hint="eastAsia"/>
        </w:rPr>
        <w:t>　　第一节 硫磺行业定义及分类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第三节 其它相关行业分析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中国硫磺行业现状</w:t>
      </w:r>
      <w:r>
        <w:rPr>
          <w:rFonts w:hint="eastAsia"/>
        </w:rPr>
        <w:br/>
      </w:r>
      <w:r>
        <w:rPr>
          <w:rFonts w:hint="eastAsia"/>
        </w:rPr>
        <w:t>　　第一节 中国硫磺工业运行状况指标分析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中国硫磺资源概况</w:t>
      </w:r>
      <w:r>
        <w:rPr>
          <w:rFonts w:hint="eastAsia"/>
        </w:rPr>
        <w:br/>
      </w:r>
      <w:r>
        <w:rPr>
          <w:rFonts w:hint="eastAsia"/>
        </w:rPr>
        <w:t>　　第一节 中国硫磺产量分析</w:t>
      </w:r>
      <w:r>
        <w:rPr>
          <w:rFonts w:hint="eastAsia"/>
        </w:rPr>
        <w:br/>
      </w:r>
      <w:r>
        <w:rPr>
          <w:rFonts w:hint="eastAsia"/>
        </w:rPr>
        <w:t>　　第二节 中国硫磺需求分析</w:t>
      </w:r>
      <w:r>
        <w:rPr>
          <w:rFonts w:hint="eastAsia"/>
        </w:rPr>
        <w:br/>
      </w:r>
      <w:r>
        <w:rPr>
          <w:rFonts w:hint="eastAsia"/>
        </w:rPr>
        <w:t>　　　　一、中国硫磺需求分布</w:t>
      </w:r>
      <w:r>
        <w:rPr>
          <w:rFonts w:hint="eastAsia"/>
        </w:rPr>
        <w:br/>
      </w:r>
      <w:r>
        <w:rPr>
          <w:rFonts w:hint="eastAsia"/>
        </w:rPr>
        <w:t>　　　　二、中外硫磺需求量比较分析</w:t>
      </w:r>
      <w:r>
        <w:rPr>
          <w:rFonts w:hint="eastAsia"/>
        </w:rPr>
        <w:br/>
      </w:r>
      <w:r>
        <w:rPr>
          <w:rFonts w:hint="eastAsia"/>
        </w:rPr>
        <w:t>　　　　三、中国硫磺消费量预测</w:t>
      </w:r>
      <w:r>
        <w:rPr>
          <w:rFonts w:hint="eastAsia"/>
        </w:rPr>
        <w:br/>
      </w:r>
      <w:r>
        <w:rPr>
          <w:rFonts w:hint="eastAsia"/>
        </w:rPr>
        <w:t>　　第三节 相关行业的发展对硫磺行业的需求分析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　　一、硫酸行业的发展对硫磺的需求分析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二、煤化工行业的发展对硫磺的需求分析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三、化肥行业的发展对硫磺的需求分析</w:t>
      </w:r>
      <w:r>
        <w:rPr>
          <w:rFonts w:hint="eastAsia"/>
        </w:rPr>
        <w:br/>
      </w:r>
      <w:r>
        <w:rPr>
          <w:rFonts w:hint="eastAsia"/>
        </w:rPr>
        <w:t>　　　　四、炼油和天然气行业的发展对硫磺的需求分析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中国硫磺资源开采情况</w:t>
      </w:r>
      <w:r>
        <w:rPr>
          <w:rFonts w:hint="eastAsia"/>
        </w:rPr>
        <w:br/>
      </w:r>
      <w:r>
        <w:rPr>
          <w:rFonts w:hint="eastAsia"/>
        </w:rPr>
        <w:t>　　第一节 硫磺开采业总体经济运行分析</w:t>
      </w:r>
      <w:r>
        <w:rPr>
          <w:rFonts w:hint="eastAsia"/>
        </w:rPr>
        <w:br/>
      </w:r>
      <w:r>
        <w:rPr>
          <w:rFonts w:hint="eastAsia"/>
        </w:rPr>
        <w:t>　　第二节 分类分析</w:t>
      </w:r>
      <w:r>
        <w:rPr>
          <w:rFonts w:hint="eastAsia"/>
        </w:rPr>
        <w:br/>
      </w:r>
      <w:r>
        <w:rPr>
          <w:rFonts w:hint="eastAsia"/>
        </w:rPr>
        <w:t>　　第三节 中国硫磺开采的技术分析</w:t>
      </w:r>
      <w:r>
        <w:rPr>
          <w:rFonts w:hint="eastAsia"/>
        </w:rPr>
        <w:br/>
      </w:r>
      <w:r>
        <w:rPr>
          <w:rFonts w:hint="eastAsia"/>
        </w:rPr>
        <w:t>　　第四节 中国硫磺开采中存在的问题与对策</w:t>
      </w:r>
      <w:r>
        <w:rPr>
          <w:rFonts w:hint="eastAsia"/>
        </w:rPr>
        <w:br/>
      </w:r>
      <w:r>
        <w:rPr>
          <w:rFonts w:hint="eastAsia"/>
        </w:rPr>
        <w:t>　　第五节 中国国内硫磺总供应分析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中国硫磺贸易情况</w:t>
      </w:r>
      <w:r>
        <w:rPr>
          <w:rFonts w:hint="eastAsia"/>
        </w:rPr>
        <w:br/>
      </w:r>
      <w:r>
        <w:rPr>
          <w:rFonts w:hint="eastAsia"/>
        </w:rPr>
        <w:t>　　第一节 2001-2007年我国硫磺进出口统计</w:t>
      </w:r>
      <w:r>
        <w:rPr>
          <w:rFonts w:hint="eastAsia"/>
        </w:rPr>
        <w:br/>
      </w:r>
      <w:r>
        <w:rPr>
          <w:rFonts w:hint="eastAsia"/>
        </w:rPr>
        <w:t>　　第二节 中国硫磺进口依存度</w:t>
      </w:r>
      <w:r>
        <w:rPr>
          <w:rFonts w:hint="eastAsia"/>
        </w:rPr>
        <w:br/>
      </w:r>
      <w:r>
        <w:rPr>
          <w:rFonts w:hint="eastAsia"/>
        </w:rPr>
        <w:t>　　第三节 中国硫磺进口国别结构</w:t>
      </w:r>
      <w:r>
        <w:rPr>
          <w:rFonts w:hint="eastAsia"/>
        </w:rPr>
        <w:br/>
      </w:r>
      <w:r>
        <w:rPr>
          <w:rFonts w:hint="eastAsia"/>
        </w:rPr>
        <w:t>　　第四节 中国硫磺进口价格走势</w:t>
      </w:r>
      <w:r>
        <w:rPr>
          <w:rFonts w:hint="eastAsia"/>
        </w:rPr>
        <w:br/>
      </w:r>
      <w:r>
        <w:rPr>
          <w:rFonts w:hint="eastAsia"/>
        </w:rPr>
        <w:t>　　第五节 影响进出口变化的主要因素分析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中国硫磺价格分析</w:t>
      </w:r>
      <w:r>
        <w:rPr>
          <w:rFonts w:hint="eastAsia"/>
        </w:rPr>
        <w:br/>
      </w:r>
      <w:r>
        <w:rPr>
          <w:rFonts w:hint="eastAsia"/>
        </w:rPr>
        <w:t>　　第一节 中国硫磺历年市场销售价格变化情况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2005-2007年中国化肥厂采购价格变化情况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2007-2010年我国硫磺价格总体发展趋势预测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化肥行业在我国的战略地位</w:t>
      </w:r>
      <w:r>
        <w:rPr>
          <w:rFonts w:hint="eastAsia"/>
        </w:rPr>
        <w:br/>
      </w:r>
      <w:r>
        <w:rPr>
          <w:rFonts w:hint="eastAsia"/>
        </w:rPr>
        <w:t>第十五章 中外主要化肥企业与硫磺生产企业关系的对比分析研究</w:t>
      </w:r>
      <w:r>
        <w:rPr>
          <w:rFonts w:hint="eastAsia"/>
        </w:rPr>
        <w:br/>
      </w:r>
      <w:r>
        <w:rPr>
          <w:rFonts w:hint="eastAsia"/>
        </w:rPr>
        <w:t>　　第一节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南化集团有限公司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山东明水大化集团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第六节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第七节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一、近年公司经营情况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全球主要化肥生产国家硫磺供求预测</w:t>
      </w:r>
      <w:r>
        <w:rPr>
          <w:rFonts w:hint="eastAsia"/>
        </w:rPr>
        <w:br/>
      </w:r>
      <w:r>
        <w:rPr>
          <w:rFonts w:hint="eastAsia"/>
        </w:rPr>
        <w:t>　　第一节 全球硫磺生产预测</w:t>
      </w:r>
      <w:r>
        <w:rPr>
          <w:rFonts w:hint="eastAsia"/>
        </w:rPr>
        <w:br/>
      </w:r>
      <w:r>
        <w:rPr>
          <w:rFonts w:hint="eastAsia"/>
        </w:rPr>
        <w:t>　　第二节 全球硫磺贸易预测</w:t>
      </w:r>
      <w:r>
        <w:rPr>
          <w:rFonts w:hint="eastAsia"/>
        </w:rPr>
        <w:br/>
      </w:r>
      <w:r>
        <w:rPr>
          <w:rFonts w:hint="eastAsia"/>
        </w:rPr>
        <w:t>　　第三节 全球硫磺价格预测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我国硫磺供求预测</w:t>
      </w:r>
      <w:r>
        <w:rPr>
          <w:rFonts w:hint="eastAsia"/>
        </w:rPr>
        <w:br/>
      </w:r>
      <w:r>
        <w:rPr>
          <w:rFonts w:hint="eastAsia"/>
        </w:rPr>
        <w:t>　　第一节 我国硫磺需求预测</w:t>
      </w:r>
      <w:r>
        <w:rPr>
          <w:rFonts w:hint="eastAsia"/>
        </w:rPr>
        <w:br/>
      </w:r>
      <w:r>
        <w:rPr>
          <w:rFonts w:hint="eastAsia"/>
        </w:rPr>
        <w:t>　　第二节 我国硫磺生产预测</w:t>
      </w:r>
      <w:r>
        <w:rPr>
          <w:rFonts w:hint="eastAsia"/>
        </w:rPr>
        <w:br/>
      </w:r>
      <w:r>
        <w:rPr>
          <w:rFonts w:hint="eastAsia"/>
        </w:rPr>
        <w:t>　　第三节 我国硫磺供求均衡预测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海洋运输燃料的新规定及其对硫磺供应的影响</w:t>
      </w:r>
      <w:r>
        <w:rPr>
          <w:rFonts w:hint="eastAsia"/>
        </w:rPr>
        <w:br/>
      </w:r>
      <w:r>
        <w:rPr>
          <w:rFonts w:hint="eastAsia"/>
        </w:rPr>
        <w:t>第十九章 硫磺行业“十一五”发展规划及其硫磺行业对的影响</w:t>
      </w:r>
      <w:r>
        <w:rPr>
          <w:rFonts w:hint="eastAsia"/>
        </w:rPr>
        <w:br/>
      </w:r>
      <w:r>
        <w:rPr>
          <w:rFonts w:hint="eastAsia"/>
        </w:rPr>
        <w:t>第二十章 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投资机会、投资风险及投资策略建议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重点投资品种</w:t>
      </w:r>
      <w:r>
        <w:rPr>
          <w:rFonts w:hint="eastAsia"/>
        </w:rPr>
        <w:br/>
      </w:r>
      <w:r>
        <w:rPr>
          <w:rFonts w:hint="eastAsia"/>
        </w:rPr>
        <w:t>　　第三节 投资风险评估</w:t>
      </w:r>
      <w:r>
        <w:rPr>
          <w:rFonts w:hint="eastAsia"/>
        </w:rPr>
        <w:br/>
      </w:r>
      <w:r>
        <w:rPr>
          <w:rFonts w:hint="eastAsia"/>
        </w:rPr>
        <w:t>　　第四节 中~智~林~－投资策略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b264055d45ac" w:history="1">
        <w:r>
          <w:rPr>
            <w:rStyle w:val="Hyperlink"/>
          </w:rPr>
          <w:t>2007-2010年全球硫磺行业发展预测及投资分析报告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6b264055d45ac" w:history="1">
        <w:r>
          <w:rPr>
            <w:rStyle w:val="Hyperlink"/>
          </w:rPr>
          <w:t>https://www.20087.com/2008-04/R_2007_2010nianquanqiuliuhuangfazhanyuBaoGao.html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9473c90d94fdd" w:history="1">
      <w:r>
        <w:rPr>
          <w:rStyle w:val="Hyperlink"/>
        </w:rPr>
        <w:t>2007-2010年全球硫磺行业发展预测及投资分析报告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10nianquanqiuliuhuangfazhanyuBaoGao.html" TargetMode="External" Id="Rb1f6b264055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10nianquanqiuliuhuangfazhanyuBaoGao.html" TargetMode="External" Id="R1739473c90d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2008-04-21T02:23:00Z</dcterms:created>
  <dcterms:modified xsi:type="dcterms:W3CDTF">2008-04-21T03:23:00Z</dcterms:modified>
  <dc:subject>2007-2010年全球硫磺行业发展预测及投资分析报告</dc:subject>
  <dc:title>2007-2010年全球硫磺行业发展预测及投资分析报告</dc:title>
  <cp:keywords>2007-2010年全球硫磺行业发展预测及投资分析报告</cp:keywords>
  <dc:description>2007-2010年全球硫磺行业发展预测及投资分析报告</dc:description>
</cp:coreProperties>
</file>