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6f11bcd97b48af" w:history="1">
              <w:r>
                <w:rPr>
                  <w:rStyle w:val="Hyperlink"/>
                </w:rPr>
                <w:t>2008中国游戏资讯与服务调查报告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6f11bcd97b48af" w:history="1">
              <w:r>
                <w:rPr>
                  <w:rStyle w:val="Hyperlink"/>
                </w:rPr>
                <w:t>2008中国游戏资讯与服务调查报告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023A5A6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b6f11bcd97b48af" w:history="1">
                <w:r>
                  <w:rPr>
                    <w:rStyle w:val="Hyperlink"/>
                  </w:rPr>
                  <w:t>https://www.20087.com/2008-04/R_2008zhongguoyouxizixunyufuwudiaochaBaoGao.html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Ⅰ 总体概述</w:t>
      </w:r>
      <w:r>
        <w:rPr>
          <w:rFonts w:hint="eastAsia"/>
        </w:rPr>
        <w:br/>
      </w:r>
      <w:r>
        <w:rPr>
          <w:rFonts w:hint="eastAsia"/>
        </w:rPr>
        <w:t>　　1调研背景与宗旨</w:t>
      </w:r>
      <w:r>
        <w:rPr>
          <w:rFonts w:hint="eastAsia"/>
        </w:rPr>
        <w:br/>
      </w:r>
      <w:r>
        <w:rPr>
          <w:rFonts w:hint="eastAsia"/>
        </w:rPr>
        <w:t>　　2调研历程与规模</w:t>
      </w:r>
      <w:r>
        <w:rPr>
          <w:rFonts w:hint="eastAsia"/>
        </w:rPr>
        <w:br/>
      </w:r>
      <w:r>
        <w:rPr>
          <w:rFonts w:hint="eastAsia"/>
        </w:rPr>
        <w:t>　　3调研机构与合作</w:t>
      </w:r>
      <w:r>
        <w:rPr>
          <w:rFonts w:hint="eastAsia"/>
        </w:rPr>
        <w:br/>
      </w:r>
      <w:r>
        <w:rPr>
          <w:rFonts w:hint="eastAsia"/>
        </w:rPr>
        <w:t>　　4调研范畴与价值</w:t>
      </w:r>
      <w:r>
        <w:rPr>
          <w:rFonts w:hint="eastAsia"/>
        </w:rPr>
        <w:br/>
      </w:r>
      <w:r>
        <w:rPr>
          <w:rFonts w:hint="eastAsia"/>
        </w:rPr>
        <w:t>　　5 调研流程与结构</w:t>
      </w:r>
      <w:r>
        <w:rPr>
          <w:rFonts w:hint="eastAsia"/>
        </w:rPr>
        <w:br/>
      </w:r>
      <w:r>
        <w:rPr>
          <w:rFonts w:hint="eastAsia"/>
        </w:rPr>
        <w:t>　　6 调研方法与模型</w:t>
      </w:r>
      <w:r>
        <w:rPr>
          <w:rFonts w:hint="eastAsia"/>
        </w:rPr>
        <w:br/>
      </w:r>
      <w:r>
        <w:rPr>
          <w:rFonts w:hint="eastAsia"/>
        </w:rPr>
        <w:t>　　II 报告正文</w:t>
      </w:r>
      <w:r>
        <w:rPr>
          <w:rFonts w:hint="eastAsia"/>
        </w:rPr>
        <w:br/>
      </w:r>
      <w:r>
        <w:rPr>
          <w:rFonts w:hint="eastAsia"/>
        </w:rPr>
        <w:t>　　1概述</w:t>
      </w:r>
      <w:r>
        <w:rPr>
          <w:rFonts w:hint="eastAsia"/>
        </w:rPr>
        <w:br/>
      </w:r>
      <w:r>
        <w:rPr>
          <w:rFonts w:hint="eastAsia"/>
        </w:rPr>
        <w:t>　　1.1 研究范畴</w:t>
      </w:r>
      <w:r>
        <w:rPr>
          <w:rFonts w:hint="eastAsia"/>
        </w:rPr>
        <w:br/>
      </w:r>
      <w:r>
        <w:rPr>
          <w:rFonts w:hint="eastAsia"/>
        </w:rPr>
        <w:t>　　1.2 专业术语及定义</w:t>
      </w:r>
      <w:r>
        <w:rPr>
          <w:rFonts w:hint="eastAsia"/>
        </w:rPr>
        <w:br/>
      </w:r>
      <w:r>
        <w:rPr>
          <w:rFonts w:hint="eastAsia"/>
        </w:rPr>
        <w:t>　　1.3 年度大事记</w:t>
      </w:r>
      <w:r>
        <w:rPr>
          <w:rFonts w:hint="eastAsia"/>
        </w:rPr>
        <w:br/>
      </w:r>
      <w:r>
        <w:rPr>
          <w:rFonts w:hint="eastAsia"/>
        </w:rPr>
        <w:t>　　2规模</w:t>
      </w:r>
      <w:r>
        <w:rPr>
          <w:rFonts w:hint="eastAsia"/>
        </w:rPr>
        <w:br/>
      </w:r>
      <w:r>
        <w:rPr>
          <w:rFonts w:hint="eastAsia"/>
        </w:rPr>
        <w:t>　　2.1 市场规模</w:t>
      </w:r>
      <w:r>
        <w:rPr>
          <w:rFonts w:hint="eastAsia"/>
        </w:rPr>
        <w:br/>
      </w:r>
      <w:r>
        <w:rPr>
          <w:rFonts w:hint="eastAsia"/>
        </w:rPr>
        <w:t>　　2.1.1 2004-2010年营收规模及预测</w:t>
      </w:r>
      <w:r>
        <w:rPr>
          <w:rFonts w:hint="eastAsia"/>
        </w:rPr>
        <w:br/>
      </w:r>
      <w:r>
        <w:rPr>
          <w:rFonts w:hint="eastAsia"/>
        </w:rPr>
        <w:t>　　2.1.2 2007年市场营收结构</w:t>
      </w:r>
      <w:r>
        <w:rPr>
          <w:rFonts w:hint="eastAsia"/>
        </w:rPr>
        <w:br/>
      </w:r>
      <w:r>
        <w:rPr>
          <w:rFonts w:hint="eastAsia"/>
        </w:rPr>
        <w:t>　　2.2 增长率统计及预测</w:t>
      </w:r>
      <w:r>
        <w:rPr>
          <w:rFonts w:hint="eastAsia"/>
        </w:rPr>
        <w:br/>
      </w:r>
      <w:r>
        <w:rPr>
          <w:rFonts w:hint="eastAsia"/>
        </w:rPr>
        <w:t>　　3格局</w:t>
      </w:r>
      <w:r>
        <w:rPr>
          <w:rFonts w:hint="eastAsia"/>
        </w:rPr>
        <w:br/>
      </w:r>
      <w:r>
        <w:rPr>
          <w:rFonts w:hint="eastAsia"/>
        </w:rPr>
        <w:t>　　3.1 产业链分析</w:t>
      </w:r>
      <w:r>
        <w:rPr>
          <w:rFonts w:hint="eastAsia"/>
        </w:rPr>
        <w:br/>
      </w:r>
      <w:r>
        <w:rPr>
          <w:rFonts w:hint="eastAsia"/>
        </w:rPr>
        <w:t>　　3.1.1 产业链的构成</w:t>
      </w:r>
      <w:r>
        <w:rPr>
          <w:rFonts w:hint="eastAsia"/>
        </w:rPr>
        <w:br/>
      </w:r>
      <w:r>
        <w:rPr>
          <w:rFonts w:hint="eastAsia"/>
        </w:rPr>
        <w:t>　　3.1.2 产业链各环节的价值关系及利益制衡关系</w:t>
      </w:r>
      <w:r>
        <w:rPr>
          <w:rFonts w:hint="eastAsia"/>
        </w:rPr>
        <w:br/>
      </w:r>
      <w:r>
        <w:rPr>
          <w:rFonts w:hint="eastAsia"/>
        </w:rPr>
        <w:t>　　3.2 竞争格局分析</w:t>
      </w:r>
      <w:r>
        <w:rPr>
          <w:rFonts w:hint="eastAsia"/>
        </w:rPr>
        <w:br/>
      </w:r>
      <w:r>
        <w:rPr>
          <w:rFonts w:hint="eastAsia"/>
        </w:rPr>
        <w:t>　　3.2.1 市场份额分析</w:t>
      </w:r>
      <w:r>
        <w:rPr>
          <w:rFonts w:hint="eastAsia"/>
        </w:rPr>
        <w:br/>
      </w:r>
      <w:r>
        <w:rPr>
          <w:rFonts w:hint="eastAsia"/>
        </w:rPr>
        <w:t>　　3.2.2 市场集中度分析</w:t>
      </w:r>
      <w:r>
        <w:rPr>
          <w:rFonts w:hint="eastAsia"/>
        </w:rPr>
        <w:br/>
      </w:r>
      <w:r>
        <w:rPr>
          <w:rFonts w:hint="eastAsia"/>
        </w:rPr>
        <w:t>　　3.2.3 竞争阵营及竞争手段分析</w:t>
      </w:r>
      <w:r>
        <w:rPr>
          <w:rFonts w:hint="eastAsia"/>
        </w:rPr>
        <w:br/>
      </w:r>
      <w:r>
        <w:rPr>
          <w:rFonts w:hint="eastAsia"/>
        </w:rPr>
        <w:t>　　3.2.4 潜在竞争分析</w:t>
      </w:r>
      <w:r>
        <w:rPr>
          <w:rFonts w:hint="eastAsia"/>
        </w:rPr>
        <w:br/>
      </w:r>
      <w:r>
        <w:rPr>
          <w:rFonts w:hint="eastAsia"/>
        </w:rPr>
        <w:t>　　3.2.5 替代产品或服务分析</w:t>
      </w:r>
      <w:r>
        <w:rPr>
          <w:rFonts w:hint="eastAsia"/>
        </w:rPr>
        <w:br/>
      </w:r>
      <w:r>
        <w:rPr>
          <w:rFonts w:hint="eastAsia"/>
        </w:rPr>
        <w:t>　　3.3 商业模式分析</w:t>
      </w:r>
      <w:r>
        <w:rPr>
          <w:rFonts w:hint="eastAsia"/>
        </w:rPr>
        <w:br/>
      </w:r>
      <w:r>
        <w:rPr>
          <w:rFonts w:hint="eastAsia"/>
        </w:rPr>
        <w:t>　　4趋势</w:t>
      </w:r>
      <w:r>
        <w:rPr>
          <w:rFonts w:hint="eastAsia"/>
        </w:rPr>
        <w:br/>
      </w:r>
      <w:r>
        <w:rPr>
          <w:rFonts w:hint="eastAsia"/>
        </w:rPr>
        <w:t>　　4.1 市场发展生命周期分析</w:t>
      </w:r>
      <w:r>
        <w:rPr>
          <w:rFonts w:hint="eastAsia"/>
        </w:rPr>
        <w:br/>
      </w:r>
      <w:r>
        <w:rPr>
          <w:rFonts w:hint="eastAsia"/>
        </w:rPr>
        <w:t>　　4.2 产业链的发展趋势</w:t>
      </w:r>
      <w:r>
        <w:rPr>
          <w:rFonts w:hint="eastAsia"/>
        </w:rPr>
        <w:br/>
      </w:r>
      <w:r>
        <w:rPr>
          <w:rFonts w:hint="eastAsia"/>
        </w:rPr>
        <w:t>　　4.3 未来竞争格局变化</w:t>
      </w:r>
      <w:r>
        <w:rPr>
          <w:rFonts w:hint="eastAsia"/>
        </w:rPr>
        <w:br/>
      </w:r>
      <w:r>
        <w:rPr>
          <w:rFonts w:hint="eastAsia"/>
        </w:rPr>
        <w:t>　　4.4 市场发展促进与阻碍因素分析</w:t>
      </w:r>
      <w:r>
        <w:rPr>
          <w:rFonts w:hint="eastAsia"/>
        </w:rPr>
        <w:br/>
      </w:r>
      <w:r>
        <w:rPr>
          <w:rFonts w:hint="eastAsia"/>
        </w:rPr>
        <w:t>　　4.5 基于规模预测的市场及用户发展趋势</w:t>
      </w:r>
      <w:r>
        <w:rPr>
          <w:rFonts w:hint="eastAsia"/>
        </w:rPr>
        <w:br/>
      </w:r>
      <w:r>
        <w:rPr>
          <w:rFonts w:hint="eastAsia"/>
        </w:rPr>
        <w:t>　　4.6 盈利模式（商业模式）趋势</w:t>
      </w:r>
      <w:r>
        <w:rPr>
          <w:rFonts w:hint="eastAsia"/>
        </w:rPr>
        <w:br/>
      </w:r>
      <w:r>
        <w:rPr>
          <w:rFonts w:hint="eastAsia"/>
        </w:rPr>
        <w:t>　　4.7 投融资合作等</w:t>
      </w:r>
      <w:r>
        <w:rPr>
          <w:rFonts w:hint="eastAsia"/>
        </w:rPr>
        <w:br/>
      </w:r>
      <w:r>
        <w:rPr>
          <w:rFonts w:hint="eastAsia"/>
        </w:rPr>
        <w:t>　　4.8 产品变化及创新</w:t>
      </w:r>
      <w:r>
        <w:rPr>
          <w:rFonts w:hint="eastAsia"/>
        </w:rPr>
        <w:br/>
      </w:r>
      <w:r>
        <w:rPr>
          <w:rFonts w:hint="eastAsia"/>
        </w:rPr>
        <w:t>　　4.9 技术变化及创新</w:t>
      </w:r>
      <w:r>
        <w:rPr>
          <w:rFonts w:hint="eastAsia"/>
        </w:rPr>
        <w:br/>
      </w:r>
      <w:r>
        <w:rPr>
          <w:rFonts w:hint="eastAsia"/>
        </w:rPr>
        <w:t>　　4.10 服务变化及创新</w:t>
      </w:r>
      <w:r>
        <w:rPr>
          <w:rFonts w:hint="eastAsia"/>
        </w:rPr>
        <w:br/>
      </w:r>
      <w:r>
        <w:rPr>
          <w:rFonts w:hint="eastAsia"/>
        </w:rPr>
        <w:t>　　5发展疑问</w:t>
      </w:r>
      <w:r>
        <w:rPr>
          <w:rFonts w:hint="eastAsia"/>
        </w:rPr>
        <w:br/>
      </w:r>
      <w:r>
        <w:rPr>
          <w:rFonts w:hint="eastAsia"/>
        </w:rPr>
        <w:t>　　5.1 宏观环境给市场带来的问题</w:t>
      </w:r>
      <w:r>
        <w:rPr>
          <w:rFonts w:hint="eastAsia"/>
        </w:rPr>
        <w:br/>
      </w:r>
      <w:r>
        <w:rPr>
          <w:rFonts w:hint="eastAsia"/>
        </w:rPr>
        <w:t>　　5.2 产业链的变化带来的问题</w:t>
      </w:r>
      <w:r>
        <w:rPr>
          <w:rFonts w:hint="eastAsia"/>
        </w:rPr>
        <w:br/>
      </w:r>
      <w:r>
        <w:rPr>
          <w:rFonts w:hint="eastAsia"/>
        </w:rPr>
        <w:t>　　5.3 需求和供给变化带来的问题</w:t>
      </w:r>
      <w:r>
        <w:rPr>
          <w:rFonts w:hint="eastAsia"/>
        </w:rPr>
        <w:br/>
      </w:r>
      <w:r>
        <w:rPr>
          <w:rFonts w:hint="eastAsia"/>
        </w:rPr>
        <w:t>　　5.4 竞争格局的变化带来的问题</w:t>
      </w:r>
      <w:r>
        <w:rPr>
          <w:rFonts w:hint="eastAsia"/>
        </w:rPr>
        <w:br/>
      </w:r>
      <w:r>
        <w:rPr>
          <w:rFonts w:hint="eastAsia"/>
        </w:rPr>
        <w:t>　　5.5 竞争手段、产品、服务及技术的创新问题</w:t>
      </w:r>
      <w:r>
        <w:rPr>
          <w:rFonts w:hint="eastAsia"/>
        </w:rPr>
        <w:br/>
      </w:r>
      <w:r>
        <w:rPr>
          <w:rFonts w:hint="eastAsia"/>
        </w:rPr>
        <w:t>　　5.6 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5.7 盈利模式的疑惑</w:t>
      </w:r>
      <w:r>
        <w:rPr>
          <w:rFonts w:hint="eastAsia"/>
        </w:rPr>
        <w:br/>
      </w:r>
      <w:r>
        <w:rPr>
          <w:rFonts w:hint="eastAsia"/>
        </w:rPr>
        <w:t>　　5.8 企业管理运营的问题</w:t>
      </w:r>
      <w:r>
        <w:rPr>
          <w:rFonts w:hint="eastAsia"/>
        </w:rPr>
        <w:br/>
      </w:r>
      <w:r>
        <w:rPr>
          <w:rFonts w:hint="eastAsia"/>
        </w:rPr>
        <w:t>　　6发展提示</w:t>
      </w:r>
      <w:r>
        <w:rPr>
          <w:rFonts w:hint="eastAsia"/>
        </w:rPr>
        <w:br/>
      </w:r>
      <w:r>
        <w:rPr>
          <w:rFonts w:hint="eastAsia"/>
        </w:rPr>
        <w:t>　　6.1 应对宏观环境给市场带来的问题</w:t>
      </w:r>
      <w:r>
        <w:rPr>
          <w:rFonts w:hint="eastAsia"/>
        </w:rPr>
        <w:br/>
      </w:r>
      <w:r>
        <w:rPr>
          <w:rFonts w:hint="eastAsia"/>
        </w:rPr>
        <w:t>　　6.2 应对产业链的（环节、利益分配等）变化带来的问题</w:t>
      </w:r>
      <w:r>
        <w:rPr>
          <w:rFonts w:hint="eastAsia"/>
        </w:rPr>
        <w:br/>
      </w:r>
      <w:r>
        <w:rPr>
          <w:rFonts w:hint="eastAsia"/>
        </w:rPr>
        <w:t>　　6.3 应对需求和供给变化带来的问题</w:t>
      </w:r>
      <w:r>
        <w:rPr>
          <w:rFonts w:hint="eastAsia"/>
        </w:rPr>
        <w:br/>
      </w:r>
      <w:r>
        <w:rPr>
          <w:rFonts w:hint="eastAsia"/>
        </w:rPr>
        <w:t>　　6.4 应对竞争格局的变化带来的问题</w:t>
      </w:r>
      <w:r>
        <w:rPr>
          <w:rFonts w:hint="eastAsia"/>
        </w:rPr>
        <w:br/>
      </w:r>
      <w:r>
        <w:rPr>
          <w:rFonts w:hint="eastAsia"/>
        </w:rPr>
        <w:t>　　6.5 创新竞争手段、产品、服务及技术</w:t>
      </w:r>
      <w:r>
        <w:rPr>
          <w:rFonts w:hint="eastAsia"/>
        </w:rPr>
        <w:br/>
      </w:r>
      <w:r>
        <w:rPr>
          <w:rFonts w:hint="eastAsia"/>
        </w:rPr>
        <w:t>　　6.6 发现市场的蓝海</w:t>
      </w:r>
      <w:r>
        <w:rPr>
          <w:rFonts w:hint="eastAsia"/>
        </w:rPr>
        <w:br/>
      </w:r>
      <w:r>
        <w:rPr>
          <w:rFonts w:hint="eastAsia"/>
        </w:rPr>
        <w:t>　　6.7 应对市场的发展的不确定因素带来的问题</w:t>
      </w:r>
      <w:r>
        <w:rPr>
          <w:rFonts w:hint="eastAsia"/>
        </w:rPr>
        <w:br/>
      </w:r>
      <w:r>
        <w:rPr>
          <w:rFonts w:hint="eastAsia"/>
        </w:rPr>
        <w:t>　　6.8 创新盈利模式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6f11bcd97b48af" w:history="1">
        <w:r>
          <w:rPr>
            <w:rStyle w:val="Hyperlink"/>
          </w:rPr>
          <w:t>2008中国游戏资讯与服务调查报告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023A5A6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b6f11bcd97b48af" w:history="1">
        <w:r>
          <w:rPr>
            <w:rStyle w:val="Hyperlink"/>
          </w:rPr>
          <w:t>https://www.20087.com/2008-04/R_2008zhongguoyouxizixunyufuwudiaochaBaoGao.html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762f622a54b27" w:history="1">
      <w:r>
        <w:rPr>
          <w:rStyle w:val="Hyperlink"/>
        </w:rPr>
        <w:t>2008中国游戏资讯与服务调查报告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4/R_2008zhongguoyouxizixunyufuwudiaochaBaoGao.html" TargetMode="External" Id="Rab6f11bcd97b48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4/R_2008zhongguoyouxizixunyufuwudiaochaBaoGao.html" TargetMode="External" Id="Raf1762f622a54b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2008-04-28T02:34:00Z</dcterms:created>
  <dcterms:modified xsi:type="dcterms:W3CDTF">2008-04-28T03:34:00Z</dcterms:modified>
  <dc:subject>2008中国游戏资讯与服务调查报告</dc:subject>
  <dc:title>2008中国游戏资讯与服务调查报告</dc:title>
  <cp:keywords>2008中国游戏资讯与服务调查报告</cp:keywords>
  <dc:description>2008中国游戏资讯与服务调查报告</dc:description>
</cp:coreProperties>
</file>