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e0a35936c4ad9" w:history="1">
              <w:r>
                <w:rPr>
                  <w:rStyle w:val="Hyperlink"/>
                </w:rPr>
                <w:t>2008中国综合门户市场调查报告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e0a35936c4ad9" w:history="1">
              <w:r>
                <w:rPr>
                  <w:rStyle w:val="Hyperlink"/>
                </w:rPr>
                <w:t>2008中国综合门户市场调查报告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e0a35936c4ad9" w:history="1">
                <w:r>
                  <w:rPr>
                    <w:rStyle w:val="Hyperlink"/>
                  </w:rPr>
                  <w:t>https://www.20087.com/2008-04/R_2008zhongguozonghemenhushichangdiaocBaoGao.html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e0a35936c4ad9" w:history="1">
        <w:r>
          <w:rPr>
            <w:rStyle w:val="Hyperlink"/>
          </w:rPr>
          <w:t>2008中国综合门户市场调查报告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e0a35936c4ad9" w:history="1">
        <w:r>
          <w:rPr>
            <w:rStyle w:val="Hyperlink"/>
          </w:rPr>
          <w:t>https://www.20087.com/2008-04/R_2008zhongguozonghemenhushichangdiaocBaoGao.html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337d73c714b68" w:history="1">
      <w:r>
        <w:rPr>
          <w:rStyle w:val="Hyperlink"/>
        </w:rPr>
        <w:t>2008中国综合门户市场调查报告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zonghemenhushichangdiaocBaoGao.html" TargetMode="External" Id="R51ce0a35936c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zonghemenhushichangdiaocBaoGao.html" TargetMode="External" Id="R0fe337d73c71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2008-04-28T02:46:00Z</dcterms:created>
  <dcterms:modified xsi:type="dcterms:W3CDTF">2008-04-28T03:46:00Z</dcterms:modified>
  <dc:subject>2008中国综合门户市场调查报告</dc:subject>
  <dc:title>2008中国综合门户市场调查报告</dc:title>
  <cp:keywords>2008中国综合门户市场调查报告</cp:keywords>
  <dc:description>2008中国综合门户市场调查报告</dc:description>
</cp:coreProperties>
</file>