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f49076ab04111" w:history="1">
              <w:r>
                <w:rPr>
                  <w:rStyle w:val="Hyperlink"/>
                </w:rPr>
                <w:t>2008年中国石油天然气市场研究及发展趋势报告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f49076ab04111" w:history="1">
              <w:r>
                <w:rPr>
                  <w:rStyle w:val="Hyperlink"/>
                </w:rPr>
                <w:t>2008年中国石油天然气市场研究及发展趋势报告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f49076ab04111" w:history="1">
                <w:r>
                  <w:rPr>
                    <w:rStyle w:val="Hyperlink"/>
                  </w:rPr>
                  <w:t>https://www.20087.com/2008-04/R_2008shiyoutianranqishichangyanjiujifBaoGao.html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石油和天然气开采行业发展状况分析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石油和天然气开采行业全球发展状况及趋势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2007年石油和天然气开采行业经济运行分析</w:t>
      </w:r>
      <w:r>
        <w:rPr>
          <w:rFonts w:hint="eastAsia"/>
        </w:rPr>
        <w:br/>
      </w:r>
      <w:r>
        <w:rPr>
          <w:rFonts w:hint="eastAsia"/>
        </w:rPr>
        <w:t>　　第一节 2007年石油和天然气开采行业发展概况</w:t>
      </w:r>
      <w:r>
        <w:rPr>
          <w:rFonts w:hint="eastAsia"/>
        </w:rPr>
        <w:br/>
      </w:r>
      <w:r>
        <w:rPr>
          <w:rFonts w:hint="eastAsia"/>
        </w:rPr>
        <w:t>　　　　一、2007年行业运行特点</w:t>
      </w:r>
      <w:r>
        <w:rPr>
          <w:rFonts w:hint="eastAsia"/>
        </w:rPr>
        <w:br/>
      </w:r>
      <w:r>
        <w:rPr>
          <w:rFonts w:hint="eastAsia"/>
        </w:rPr>
        <w:t>　　　　二、2007年行业总体发展概况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2003年-2007年行业企业数量分析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2003-2007年行业从业人数分析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一、2003年-2007年行业从业人数分析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2007年石油和天然气开采业产销状况分析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一、2003年-2007年行业工业总产值分析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2007年石油和天然气开采业进出口情况分析</w:t>
      </w:r>
      <w:r>
        <w:rPr>
          <w:rFonts w:hint="eastAsia"/>
        </w:rPr>
        <w:br/>
      </w:r>
      <w:r>
        <w:rPr>
          <w:rFonts w:hint="eastAsia"/>
        </w:rPr>
        <w:t>　　第一节 2007年1-12月各月产品进出口</w:t>
      </w:r>
      <w:r>
        <w:rPr>
          <w:rFonts w:hint="eastAsia"/>
        </w:rPr>
        <w:br/>
      </w:r>
      <w:r>
        <w:rPr>
          <w:rFonts w:hint="eastAsia"/>
        </w:rPr>
        <w:t>　　第二节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第三节 主要产品分地区进出口情况</w:t>
      </w:r>
      <w:r>
        <w:rPr>
          <w:rFonts w:hint="eastAsia"/>
        </w:rPr>
        <w:br/>
      </w:r>
      <w:r>
        <w:rPr>
          <w:rFonts w:hint="eastAsia"/>
        </w:rPr>
        <w:t>　　第四节 主要产品分类型进出口情况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石油和天然气开采业成本费用分析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石油和天然气开采业资产负债状况分析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石油和天然气开采业资产运营状况分析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石油和天然气开采业获利能力分析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一、2003年-2007年行业利润总额分析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一、2003年-2007年行业销售利润率分析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石油和天然气开采业重点企业发展分析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石油和天然气开采行业产业投资分析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2008-2010年石油和天然气开采行业发展趋势预测及建议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2008年石油和天然气开采行业发展趋势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中.智.林.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2003年-2007年石油和天然气开采业企业数量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2003年-2007年石油和天然气开采业从业人数分析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2003年-2007年石油和天然气开采业不同所有制从业人员比较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2003年-2007年石油和天然气开采业工业总产值分析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2007年石油和天然气开采业工业总产值前20位企业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2003年-2007年石油和天然气开采业销售收入分析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2007年石油和天然气开采业销售收入前20位企业对比</w:t>
      </w:r>
      <w:r>
        <w:rPr>
          <w:rFonts w:hint="eastAsia"/>
        </w:rPr>
        <w:br/>
      </w:r>
      <w:r>
        <w:rPr>
          <w:rFonts w:hint="eastAsia"/>
        </w:rPr>
        <w:t>　　2007年石油和天然气开采业产品销售份额集中度按企业分析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2007年石油和天然气开采业产品销售份额集中度按地区分析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2007年石油和天然气开采业产品销售份额集中度按城市分析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2007年石油和天然气开采业产品销售份额集中度按不同经济类型分析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2007年石油和天然气开采业产品销售份额集中度按不同规模分析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2007年石油和天然气开采业主要产品产成品情况</w:t>
      </w:r>
      <w:r>
        <w:rPr>
          <w:rFonts w:hint="eastAsia"/>
        </w:rPr>
        <w:br/>
      </w:r>
      <w:r>
        <w:rPr>
          <w:rFonts w:hint="eastAsia"/>
        </w:rPr>
        <w:t>　　2007年1-12月石油和天然气进口情况分析</w:t>
      </w:r>
      <w:r>
        <w:rPr>
          <w:rFonts w:hint="eastAsia"/>
        </w:rPr>
        <w:br/>
      </w:r>
      <w:r>
        <w:rPr>
          <w:rFonts w:hint="eastAsia"/>
        </w:rPr>
        <w:t>　　2007年1-12月石油和天然气出口情况分析</w:t>
      </w:r>
      <w:r>
        <w:rPr>
          <w:rFonts w:hint="eastAsia"/>
        </w:rPr>
        <w:br/>
      </w:r>
      <w:r>
        <w:rPr>
          <w:rFonts w:hint="eastAsia"/>
        </w:rPr>
        <w:t>　　2007年石油和天然气进口产品国家分布</w:t>
      </w:r>
      <w:r>
        <w:rPr>
          <w:rFonts w:hint="eastAsia"/>
        </w:rPr>
        <w:br/>
      </w:r>
      <w:r>
        <w:rPr>
          <w:rFonts w:hint="eastAsia"/>
        </w:rPr>
        <w:t>　　2007年石油和天然气出口产品国家分布</w:t>
      </w:r>
      <w:r>
        <w:rPr>
          <w:rFonts w:hint="eastAsia"/>
        </w:rPr>
        <w:br/>
      </w:r>
      <w:r>
        <w:rPr>
          <w:rFonts w:hint="eastAsia"/>
        </w:rPr>
        <w:t>　　2007年石油和天然气进口海关分布</w:t>
      </w:r>
      <w:r>
        <w:rPr>
          <w:rFonts w:hint="eastAsia"/>
        </w:rPr>
        <w:br/>
      </w:r>
      <w:r>
        <w:rPr>
          <w:rFonts w:hint="eastAsia"/>
        </w:rPr>
        <w:t>　　2007年石油和天然气出口海关分布</w:t>
      </w:r>
      <w:r>
        <w:rPr>
          <w:rFonts w:hint="eastAsia"/>
        </w:rPr>
        <w:br/>
      </w:r>
      <w:r>
        <w:rPr>
          <w:rFonts w:hint="eastAsia"/>
        </w:rPr>
        <w:t>　　2007年石油和天然气进口产品品类分布</w:t>
      </w:r>
      <w:r>
        <w:rPr>
          <w:rFonts w:hint="eastAsia"/>
        </w:rPr>
        <w:br/>
      </w:r>
      <w:r>
        <w:rPr>
          <w:rFonts w:hint="eastAsia"/>
        </w:rPr>
        <w:t>　　2007年石油和天然气出口产品品类分布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2003年-2007年石油和天然气开采业销售成本总额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2003年-2007年石油和天然气开采业销售成本率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2003年-2007年石油和天然气开采业销售费用总额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2003年-2007年石油和天然气开采业销售费用率分析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2003年-2007年石油和天然气开采业管理费用总额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2003年-2007年石油和天然气开采业管理费用率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2003年-2007年石油和天然气开采业财务费用总额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2003年-2007年石油和天然气开采业财务费用率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2003年-2007年石油和天然气开采业总资产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2007年石油和天然气开采业总资产规模前20位企业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2003年-2007年石油和天然气开采业总负债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2003年-2007年石油和天然气开采业资产负债率</w:t>
      </w:r>
      <w:r>
        <w:rPr>
          <w:rFonts w:hint="eastAsia"/>
        </w:rPr>
        <w:br/>
      </w:r>
      <w:r>
        <w:rPr>
          <w:rFonts w:hint="eastAsia"/>
        </w:rPr>
        <w:t>　　2007年石油和天然气开采业不同规模企业资产负债比较分析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2007年石油和天然气开采业不同所有制企业资产负债率比较分析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2003年-2007年石油和天然气开采业总资产周转率</w:t>
      </w:r>
      <w:r>
        <w:rPr>
          <w:rFonts w:hint="eastAsia"/>
        </w:rPr>
        <w:br/>
      </w:r>
      <w:r>
        <w:rPr>
          <w:rFonts w:hint="eastAsia"/>
        </w:rPr>
        <w:t>　　2007年石油和天然气开采业不同规模企业总资产周转率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2007年石油和天然气开采业不同所有制企业总资产周转率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2003年-2007年石油和天然气开采业流动资产总额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2003年-2007年石油和天然气开采业流动资产周转率</w:t>
      </w:r>
      <w:r>
        <w:rPr>
          <w:rFonts w:hint="eastAsia"/>
        </w:rPr>
        <w:br/>
      </w:r>
      <w:r>
        <w:rPr>
          <w:rFonts w:hint="eastAsia"/>
        </w:rPr>
        <w:t>　　2007年石油和天然气开采业不同规模企业流动资产周转比较分析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2007年石油和天然气开采业不同所有制企业流动资产周转率比较分析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2003年-2007年石油和天然气开采业应收账款总额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2003年-2007年石油和天然气开采业应收账款周转率</w:t>
      </w:r>
      <w:r>
        <w:rPr>
          <w:rFonts w:hint="eastAsia"/>
        </w:rPr>
        <w:br/>
      </w:r>
      <w:r>
        <w:rPr>
          <w:rFonts w:hint="eastAsia"/>
        </w:rPr>
        <w:t>　　2007年石油和天然气开采业不同规模企业应收账款周转率分析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2007年石油和天然气开采业不同所有制企业应收账款周转率分析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2003年-2007年石油和天然气开采业资本保值增值率</w:t>
      </w:r>
      <w:r>
        <w:rPr>
          <w:rFonts w:hint="eastAsia"/>
        </w:rPr>
        <w:br/>
      </w:r>
      <w:r>
        <w:rPr>
          <w:rFonts w:hint="eastAsia"/>
        </w:rPr>
        <w:t>　　2007年石油和天然气开采业不同规模企业资本保值增值率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2003年-2007年石油和天然气开采业产成品资金占用率</w:t>
      </w:r>
      <w:r>
        <w:rPr>
          <w:rFonts w:hint="eastAsia"/>
        </w:rPr>
        <w:br/>
      </w:r>
      <w:r>
        <w:rPr>
          <w:rFonts w:hint="eastAsia"/>
        </w:rPr>
        <w:t>　　2007年石油和天然气开采业不同规模企业产成品资金占用率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2007年石油和天然气开采业不同所有制企业产成品资金占用率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2003年-2007年石油和天然气开采业利润总额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2003年-2007年石油和天然气开采业销售毛利率</w:t>
      </w:r>
      <w:r>
        <w:rPr>
          <w:rFonts w:hint="eastAsia"/>
        </w:rPr>
        <w:br/>
      </w:r>
      <w:r>
        <w:rPr>
          <w:rFonts w:hint="eastAsia"/>
        </w:rPr>
        <w:t>　　2007年石油和天然气开采业不同规模企业销售毛利率</w:t>
      </w:r>
      <w:r>
        <w:rPr>
          <w:rFonts w:hint="eastAsia"/>
        </w:rPr>
        <w:br/>
      </w:r>
      <w:r>
        <w:rPr>
          <w:rFonts w:hint="eastAsia"/>
        </w:rPr>
        <w:t>　　2007年石油和天然气开采业不同所有制企业销售毛利率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2003年-2007年石油和天然气开采业销售利润率</w:t>
      </w:r>
      <w:r>
        <w:rPr>
          <w:rFonts w:hint="eastAsia"/>
        </w:rPr>
        <w:br/>
      </w:r>
      <w:r>
        <w:rPr>
          <w:rFonts w:hint="eastAsia"/>
        </w:rPr>
        <w:t>　　2007年石油和天然气开采业销售利润率</w:t>
      </w:r>
      <w:r>
        <w:rPr>
          <w:rFonts w:hint="eastAsia"/>
        </w:rPr>
        <w:br/>
      </w:r>
      <w:r>
        <w:rPr>
          <w:rFonts w:hint="eastAsia"/>
        </w:rPr>
        <w:t>　　2007年石油和天然气开采业不同所有制企业销售利润率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2003年-2007年石油和天然气开采业成本费用利润率</w:t>
      </w:r>
      <w:r>
        <w:rPr>
          <w:rFonts w:hint="eastAsia"/>
        </w:rPr>
        <w:br/>
      </w:r>
      <w:r>
        <w:rPr>
          <w:rFonts w:hint="eastAsia"/>
        </w:rPr>
        <w:t>　　2007年石油和天然气开采业不同规模企业成本费用利润率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2007年石油和天然气开采业不同所有制企业成本费用利润率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2003年-2007年石油和天然气开采业总资产利润率</w:t>
      </w:r>
      <w:r>
        <w:rPr>
          <w:rFonts w:hint="eastAsia"/>
        </w:rPr>
        <w:br/>
      </w:r>
      <w:r>
        <w:rPr>
          <w:rFonts w:hint="eastAsia"/>
        </w:rPr>
        <w:t>　　2007年石油和天然气开采业不同规模企业总资产利润率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2007年石油和天然气开采业不同所有制企业总资产利润率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2003年-2007年石油和天然气开采业净资产利润率</w:t>
      </w:r>
      <w:r>
        <w:rPr>
          <w:rFonts w:hint="eastAsia"/>
        </w:rPr>
        <w:br/>
      </w:r>
      <w:r>
        <w:rPr>
          <w:rFonts w:hint="eastAsia"/>
        </w:rPr>
        <w:t>　　2007年石油和天然气开采业净资产利润率</w:t>
      </w:r>
      <w:r>
        <w:rPr>
          <w:rFonts w:hint="eastAsia"/>
        </w:rPr>
        <w:br/>
      </w:r>
      <w:r>
        <w:rPr>
          <w:rFonts w:hint="eastAsia"/>
        </w:rPr>
        <w:t>　　2007年石油和天然气开采业不同所有制企业净资产利润率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2003年-2007年石油和天然气开采业产值利税率</w:t>
      </w:r>
      <w:r>
        <w:rPr>
          <w:rFonts w:hint="eastAsia"/>
        </w:rPr>
        <w:br/>
      </w:r>
      <w:r>
        <w:rPr>
          <w:rFonts w:hint="eastAsia"/>
        </w:rPr>
        <w:t>　　2007年石油和天然气开采业不同规模企业产值利税率</w:t>
      </w:r>
      <w:r>
        <w:rPr>
          <w:rFonts w:hint="eastAsia"/>
        </w:rPr>
        <w:br/>
      </w:r>
      <w:r>
        <w:rPr>
          <w:rFonts w:hint="eastAsia"/>
        </w:rPr>
        <w:t>　　2007年石油和天然气开采业不同所有制企业产值利税率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2007年石油和天然气开采业企业地理位置分布</w:t>
      </w:r>
      <w:r>
        <w:rPr>
          <w:rFonts w:hint="eastAsia"/>
        </w:rPr>
        <w:br/>
      </w:r>
      <w:r>
        <w:rPr>
          <w:rFonts w:hint="eastAsia"/>
        </w:rPr>
        <w:t>　　2007年石油和天然气开采业企业总体同比经营情况</w:t>
      </w:r>
      <w:r>
        <w:rPr>
          <w:rFonts w:hint="eastAsia"/>
        </w:rPr>
        <w:br/>
      </w:r>
      <w:r>
        <w:rPr>
          <w:rFonts w:hint="eastAsia"/>
        </w:rPr>
        <w:t>　　2007年石油和天然气开采业企业总体盈利和财务情况</w:t>
      </w:r>
      <w:r>
        <w:rPr>
          <w:rFonts w:hint="eastAsia"/>
        </w:rPr>
        <w:br/>
      </w:r>
      <w:r>
        <w:rPr>
          <w:rFonts w:hint="eastAsia"/>
        </w:rPr>
        <w:t>　　大庆油田有限责任公司</w:t>
      </w:r>
      <w:r>
        <w:rPr>
          <w:rFonts w:hint="eastAsia"/>
        </w:rPr>
        <w:br/>
      </w:r>
      <w:r>
        <w:rPr>
          <w:rFonts w:hint="eastAsia"/>
        </w:rPr>
        <w:t>　　中国石化胜利油田有限公司</w:t>
      </w:r>
      <w:r>
        <w:rPr>
          <w:rFonts w:hint="eastAsia"/>
        </w:rPr>
        <w:br/>
      </w:r>
      <w:r>
        <w:rPr>
          <w:rFonts w:hint="eastAsia"/>
        </w:rPr>
        <w:t>　　长庆油田公司</w:t>
      </w:r>
      <w:r>
        <w:rPr>
          <w:rFonts w:hint="eastAsia"/>
        </w:rPr>
        <w:br/>
      </w:r>
      <w:r>
        <w:rPr>
          <w:rFonts w:hint="eastAsia"/>
        </w:rPr>
        <w:t>　　中国石油天然气股份有限公司新疆油田分公司</w:t>
      </w:r>
      <w:r>
        <w:rPr>
          <w:rFonts w:hint="eastAsia"/>
        </w:rPr>
        <w:br/>
      </w:r>
      <w:r>
        <w:rPr>
          <w:rFonts w:hint="eastAsia"/>
        </w:rPr>
        <w:t>　　中国石油天然气股份有限公司辽河油田分公司</w:t>
      </w:r>
      <w:r>
        <w:rPr>
          <w:rFonts w:hint="eastAsia"/>
        </w:rPr>
        <w:br/>
      </w:r>
      <w:r>
        <w:rPr>
          <w:rFonts w:hint="eastAsia"/>
        </w:rPr>
        <w:t>　　中海石油（中国）有限公司天津分公司</w:t>
      </w:r>
      <w:r>
        <w:rPr>
          <w:rFonts w:hint="eastAsia"/>
        </w:rPr>
        <w:br/>
      </w:r>
      <w:r>
        <w:rPr>
          <w:rFonts w:hint="eastAsia"/>
        </w:rPr>
        <w:t>　　中国石油天然气股份公司塔里木油田分公司</w:t>
      </w:r>
      <w:r>
        <w:rPr>
          <w:rFonts w:hint="eastAsia"/>
        </w:rPr>
        <w:br/>
      </w:r>
      <w:r>
        <w:rPr>
          <w:rFonts w:hint="eastAsia"/>
        </w:rPr>
        <w:t>　　中海石油（中国）有限公司深圳分公司</w:t>
      </w:r>
      <w:r>
        <w:rPr>
          <w:rFonts w:hint="eastAsia"/>
        </w:rPr>
        <w:br/>
      </w:r>
      <w:r>
        <w:rPr>
          <w:rFonts w:hint="eastAsia"/>
        </w:rPr>
        <w:t>　　中国石油天然气股份有限公司吉林油田分公司</w:t>
      </w:r>
      <w:r>
        <w:rPr>
          <w:rFonts w:hint="eastAsia"/>
        </w:rPr>
        <w:br/>
      </w:r>
      <w:r>
        <w:rPr>
          <w:rFonts w:hint="eastAsia"/>
        </w:rPr>
        <w:t>　　新疆维吾尔自治区石油管理局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f49076ab04111" w:history="1">
        <w:r>
          <w:rPr>
            <w:rStyle w:val="Hyperlink"/>
          </w:rPr>
          <w:t>2008年中国石油天然气市场研究及发展趋势报告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f49076ab04111" w:history="1">
        <w:r>
          <w:rPr>
            <w:rStyle w:val="Hyperlink"/>
          </w:rPr>
          <w:t>https://www.20087.com/2008-04/R_2008shiyoutianranqishichangyanjiujifBaoGao.html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23bd8fb4e4269" w:history="1">
      <w:r>
        <w:rPr>
          <w:rStyle w:val="Hyperlink"/>
        </w:rPr>
        <w:t>2008年中国石油天然气市场研究及发展趋势报告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iyoutianranqishichangyanjiujifBaoGao.html" TargetMode="External" Id="R04af49076ab0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iyoutianranqishichangyanjiujifBaoGao.html" TargetMode="External" Id="Rd2423bd8fb4e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2008-04-10T03:05:00Z</dcterms:created>
  <dcterms:modified xsi:type="dcterms:W3CDTF">2008-04-10T04:05:00Z</dcterms:modified>
  <dc:subject>2008年中国石油天然气市场研究及发展趋势报告</dc:subject>
  <dc:title>2008年中国石油天然气市场研究及发展趋势报告</dc:title>
  <cp:keywords>2008年中国石油天然气市场研究及发展趋势报告</cp:keywords>
  <dc:description>2008年中国石油天然气市场研究及发展趋势报告</dc:description>
</cp:coreProperties>
</file>