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66afb507e48f1" w:history="1">
              <w:r>
                <w:rPr>
                  <w:rStyle w:val="Hyperlink"/>
                </w:rPr>
                <w:t>2008年中国联轴器市场调查及投资分析报告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66afb507e48f1" w:history="1">
              <w:r>
                <w:rPr>
                  <w:rStyle w:val="Hyperlink"/>
                </w:rPr>
                <w:t>2008年中国联轴器市场调查及投资分析报告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d66afb507e48f1" w:history="1">
                <w:r>
                  <w:rPr>
                    <w:rStyle w:val="Hyperlink"/>
                  </w:rPr>
                  <w:t>https://www.20087.com/2008-04/R_2008lianzhouqishichangdiaochajitouziBaoGao.html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联轴器产品概述</w:t>
      </w:r>
      <w:r>
        <w:rPr>
          <w:rFonts w:hint="eastAsia"/>
        </w:rPr>
        <w:br/>
      </w:r>
      <w:r>
        <w:rPr>
          <w:rFonts w:hint="eastAsia"/>
        </w:rPr>
        <w:t>　　第一节 联轴器产品定义</w:t>
      </w:r>
      <w:r>
        <w:rPr>
          <w:rFonts w:hint="eastAsia"/>
        </w:rPr>
        <w:br/>
      </w:r>
      <w:r>
        <w:rPr>
          <w:rFonts w:hint="eastAsia"/>
        </w:rPr>
        <w:t>　　第二节 联轴器发展历程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联轴器技术工艺发展趋势分析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国内技术现状及差距</w:t>
      </w:r>
      <w:r>
        <w:rPr>
          <w:rFonts w:hint="eastAsia"/>
        </w:rPr>
        <w:br/>
      </w:r>
      <w:r>
        <w:rPr>
          <w:rFonts w:hint="eastAsia"/>
        </w:rPr>
        <w:t>　　第二节 联轴器技术工艺标准化工作概况</w:t>
      </w:r>
      <w:r>
        <w:rPr>
          <w:rFonts w:hint="eastAsia"/>
        </w:rPr>
        <w:br/>
      </w:r>
      <w:r>
        <w:rPr>
          <w:rFonts w:hint="eastAsia"/>
        </w:rPr>
        <w:t>　　第三节 联轴器最新专利技术</w:t>
      </w:r>
      <w:r>
        <w:rPr>
          <w:rFonts w:hint="eastAsia"/>
        </w:rPr>
        <w:br/>
      </w:r>
      <w:r>
        <w:rPr>
          <w:rFonts w:hint="eastAsia"/>
        </w:rPr>
        <w:t>　　第四节 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联轴器国内外市场综述</w:t>
      </w:r>
      <w:r>
        <w:rPr>
          <w:rFonts w:hint="eastAsia"/>
        </w:rPr>
        <w:br/>
      </w:r>
      <w:r>
        <w:rPr>
          <w:rFonts w:hint="eastAsia"/>
        </w:rPr>
        <w:t>　　第一节 联轴器市场现状分析及预测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一、联轴器市场环境</w:t>
      </w:r>
      <w:r>
        <w:rPr>
          <w:rFonts w:hint="eastAsia"/>
        </w:rPr>
        <w:br/>
      </w:r>
      <w:r>
        <w:rPr>
          <w:rFonts w:hint="eastAsia"/>
        </w:rPr>
        <w:t>　　　　二、联轴器行业现状分析</w:t>
      </w:r>
      <w:r>
        <w:rPr>
          <w:rFonts w:hint="eastAsia"/>
        </w:rPr>
        <w:br/>
      </w:r>
      <w:r>
        <w:rPr>
          <w:rFonts w:hint="eastAsia"/>
        </w:rPr>
        <w:t>　　　　三、联轴器市场特点</w:t>
      </w:r>
      <w:r>
        <w:rPr>
          <w:rFonts w:hint="eastAsia"/>
        </w:rPr>
        <w:br/>
      </w:r>
      <w:r>
        <w:rPr>
          <w:rFonts w:hint="eastAsia"/>
        </w:rPr>
        <w:t>　　第二节 联轴器产品产量分析及预测</w:t>
      </w:r>
      <w:r>
        <w:rPr>
          <w:rFonts w:hint="eastAsia"/>
        </w:rPr>
        <w:br/>
      </w:r>
      <w:r>
        <w:rPr>
          <w:rFonts w:hint="eastAsia"/>
        </w:rPr>
        <w:t>　　第三节 联轴器市场需求分析及预测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二、汽车和摩托车行业</w:t>
      </w:r>
      <w:r>
        <w:rPr>
          <w:rFonts w:hint="eastAsia"/>
        </w:rPr>
        <w:br/>
      </w:r>
      <w:r>
        <w:rPr>
          <w:rFonts w:hint="eastAsia"/>
        </w:rPr>
        <w:t>　　　　三、工程机械行业</w:t>
      </w:r>
      <w:r>
        <w:rPr>
          <w:rFonts w:hint="eastAsia"/>
        </w:rPr>
        <w:br/>
      </w:r>
      <w:r>
        <w:rPr>
          <w:rFonts w:hint="eastAsia"/>
        </w:rPr>
        <w:t>　　　　四、农业机械行业</w:t>
      </w:r>
      <w:r>
        <w:rPr>
          <w:rFonts w:hint="eastAsia"/>
        </w:rPr>
        <w:br/>
      </w:r>
      <w:r>
        <w:rPr>
          <w:rFonts w:hint="eastAsia"/>
        </w:rPr>
        <w:t>　　第四节 联轴器消费状况分析及预测</w:t>
      </w:r>
      <w:r>
        <w:rPr>
          <w:rFonts w:hint="eastAsia"/>
        </w:rPr>
        <w:br/>
      </w:r>
      <w:r>
        <w:rPr>
          <w:rFonts w:hint="eastAsia"/>
        </w:rPr>
        <w:t>　　第五节 联轴器价格趋势分析</w:t>
      </w:r>
      <w:r>
        <w:rPr>
          <w:rFonts w:hint="eastAsia"/>
        </w:rPr>
        <w:br/>
      </w:r>
      <w:r>
        <w:rPr>
          <w:rFonts w:hint="eastAsia"/>
        </w:rPr>
        <w:t>　　第六节 联轴器进出口量值分析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联轴器国内主要生产厂商介绍</w:t>
      </w:r>
      <w:r>
        <w:rPr>
          <w:rFonts w:hint="eastAsia"/>
        </w:rPr>
        <w:br/>
      </w:r>
      <w:r>
        <w:rPr>
          <w:rFonts w:hint="eastAsia"/>
        </w:rPr>
        <w:t>　　第一节 诸暨链条总厂企业经济指标对比分析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上海振华港机宁波传动机械有限公司企业经济指标对比分析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安徽泰尔重工有限公司企业经济指标对比分析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无锡创明传动工程有限公司企业经济指标对比分析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沈阳三环机械厂企业经济指标对比分析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联轴器国内拟在建项目分析</w:t>
      </w:r>
      <w:r>
        <w:rPr>
          <w:rFonts w:hint="eastAsia"/>
        </w:rPr>
        <w:br/>
      </w:r>
      <w:r>
        <w:rPr>
          <w:rFonts w:hint="eastAsia"/>
        </w:rPr>
        <w:t>第六章 联轴器国内主要经销商</w:t>
      </w:r>
      <w:r>
        <w:rPr>
          <w:rFonts w:hint="eastAsia"/>
        </w:rPr>
        <w:br/>
      </w:r>
      <w:r>
        <w:rPr>
          <w:rFonts w:hint="eastAsia"/>
        </w:rPr>
        <w:t>第七章 国外联轴器市场分析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[:中智:林:]美洲地区主要国家市场概况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国外联轴器主要生产商进口商概述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66afb507e48f1" w:history="1">
        <w:r>
          <w:rPr>
            <w:rStyle w:val="Hyperlink"/>
          </w:rPr>
          <w:t>2008年中国联轴器市场调查及投资分析报告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d66afb507e48f1" w:history="1">
        <w:r>
          <w:rPr>
            <w:rStyle w:val="Hyperlink"/>
          </w:rPr>
          <w:t>https://www.20087.com/2008-04/R_2008lianzhouqishichangdiaochajitouziBaoGao.html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cc64393554160" w:history="1">
      <w:r>
        <w:rPr>
          <w:rStyle w:val="Hyperlink"/>
        </w:rPr>
        <w:t>2008年中国联轴器市场调查及投资分析报告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anzhouqishichangdiaochajitouziBaoGao.html" TargetMode="External" Id="R7bd66afb507e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anzhouqishichangdiaochajitouziBaoGao.html" TargetMode="External" Id="R5c4cc6439355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2008-04-14T03:54:00Z</dcterms:created>
  <dcterms:modified xsi:type="dcterms:W3CDTF">2008-04-14T04:54:00Z</dcterms:modified>
  <dc:subject>2008年中国联轴器市场调查及投资分析报告</dc:subject>
  <dc:title>2008年中国联轴器市场调查及投资分析报告</dc:title>
  <cp:keywords>2008年中国联轴器市场调查及投资分析报告</cp:keywords>
  <dc:description>2008年中国联轴器市场调查及投资分析报告</dc:description>
</cp:coreProperties>
</file>