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685ea7f26c43cd" w:history="1">
              <w:r>
                <w:rPr>
                  <w:rStyle w:val="Hyperlink"/>
                </w:rPr>
                <w:t>2008-2009年煤焦油市场调研报告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685ea7f26c43cd" w:history="1">
              <w:r>
                <w:rPr>
                  <w:rStyle w:val="Hyperlink"/>
                </w:rPr>
                <w:t>2008-2009年煤焦油市场调研报告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02A0706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4685ea7f26c43cd" w:history="1">
                <w:r>
                  <w:rPr>
                    <w:rStyle w:val="Hyperlink"/>
                  </w:rPr>
                  <w:t>https://www.20087.com/2008-04/R_2008_2009nianmeijiaoyoushichangdiaoyBaoGao.html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煤焦油产业概述</w:t>
      </w:r>
      <w:r>
        <w:rPr>
          <w:rFonts w:hint="eastAsia"/>
        </w:rPr>
        <w:br/>
      </w:r>
      <w:r>
        <w:rPr>
          <w:rFonts w:hint="eastAsia"/>
        </w:rPr>
        <w:t>　　第一节 煤焦油产品介绍</w:t>
      </w:r>
      <w:r>
        <w:rPr>
          <w:rFonts w:hint="eastAsia"/>
        </w:rPr>
        <w:br/>
      </w:r>
      <w:r>
        <w:rPr>
          <w:rFonts w:hint="eastAsia"/>
        </w:rPr>
        <w:t>　　　　一、产品分类</w:t>
      </w:r>
      <w:r>
        <w:rPr>
          <w:rFonts w:hint="eastAsia"/>
        </w:rPr>
        <w:br/>
      </w:r>
      <w:r>
        <w:rPr>
          <w:rFonts w:hint="eastAsia"/>
        </w:rPr>
        <w:t>　　　　二、产品技术沿革</w:t>
      </w:r>
      <w:r>
        <w:rPr>
          <w:rFonts w:hint="eastAsia"/>
        </w:rPr>
        <w:br/>
      </w:r>
      <w:r>
        <w:rPr>
          <w:rFonts w:hint="eastAsia"/>
        </w:rPr>
        <w:t>　　　　三、产品质量标准与技术指标</w:t>
      </w:r>
      <w:r>
        <w:rPr>
          <w:rFonts w:hint="eastAsia"/>
        </w:rPr>
        <w:br/>
      </w:r>
      <w:r>
        <w:rPr>
          <w:rFonts w:hint="eastAsia"/>
        </w:rPr>
        <w:t>　　第二节 煤焦油产业链分析</w:t>
      </w:r>
      <w:r>
        <w:rPr>
          <w:rFonts w:hint="eastAsia"/>
        </w:rPr>
        <w:br/>
      </w:r>
      <w:r>
        <w:rPr>
          <w:rFonts w:hint="eastAsia"/>
        </w:rPr>
        <w:t>　　　　一、产业链构成模型</w:t>
      </w:r>
      <w:r>
        <w:rPr>
          <w:rFonts w:hint="eastAsia"/>
        </w:rPr>
        <w:br/>
      </w:r>
      <w:r>
        <w:rPr>
          <w:rFonts w:hint="eastAsia"/>
        </w:rPr>
        <w:t>　　　　二、产业链联动分析</w:t>
      </w:r>
      <w:r>
        <w:rPr>
          <w:rFonts w:hint="eastAsia"/>
        </w:rPr>
        <w:br/>
      </w:r>
      <w:r>
        <w:rPr>
          <w:rFonts w:hint="eastAsia"/>
        </w:rPr>
        <w:t>　　第三节 国内产业发展的“波特五力模型”分析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2007年国际煤焦油市场调查</w:t>
      </w:r>
      <w:r>
        <w:rPr>
          <w:rFonts w:hint="eastAsia"/>
        </w:rPr>
        <w:br/>
      </w:r>
      <w:r>
        <w:rPr>
          <w:rFonts w:hint="eastAsia"/>
        </w:rPr>
        <w:t>　　第一节 2005—2007年全球煤焦油产品产出分析</w:t>
      </w:r>
      <w:r>
        <w:rPr>
          <w:rFonts w:hint="eastAsia"/>
        </w:rPr>
        <w:br/>
      </w:r>
      <w:r>
        <w:rPr>
          <w:rFonts w:hint="eastAsia"/>
        </w:rPr>
        <w:t>　　　　一、产量变动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第二节 2005—2007年全球煤焦油产品消费分析</w:t>
      </w:r>
      <w:r>
        <w:rPr>
          <w:rFonts w:hint="eastAsia"/>
        </w:rPr>
        <w:br/>
      </w:r>
      <w:r>
        <w:rPr>
          <w:rFonts w:hint="eastAsia"/>
        </w:rPr>
        <w:t>　　　　一、消费量变动</w:t>
      </w:r>
      <w:r>
        <w:rPr>
          <w:rFonts w:hint="eastAsia"/>
        </w:rPr>
        <w:br/>
      </w:r>
      <w:r>
        <w:rPr>
          <w:rFonts w:hint="eastAsia"/>
        </w:rPr>
        <w:t>　　　　二、潜在需求与需求满足率调查</w:t>
      </w:r>
      <w:r>
        <w:rPr>
          <w:rFonts w:hint="eastAsia"/>
        </w:rPr>
        <w:br/>
      </w:r>
      <w:r>
        <w:rPr>
          <w:rFonts w:hint="eastAsia"/>
        </w:rPr>
        <w:t>　　第三节 代表性国家和地区产品进出口市场分析</w:t>
      </w:r>
      <w:r>
        <w:rPr>
          <w:rFonts w:hint="eastAsia"/>
        </w:rPr>
        <w:br/>
      </w:r>
      <w:r>
        <w:rPr>
          <w:rFonts w:hint="eastAsia"/>
        </w:rPr>
        <w:t>　　　　一、代表性国家和地区进出口市场分析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　　二、全球进出口市场价格互动机制研究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第四节 国外煤焦油产业的生命周期模型分析</w:t>
      </w:r>
      <w:r>
        <w:rPr>
          <w:rFonts w:hint="eastAsia"/>
        </w:rPr>
        <w:br/>
      </w:r>
      <w:r>
        <w:rPr>
          <w:rFonts w:hint="eastAsia"/>
        </w:rPr>
        <w:t>　　第五节 2007—2010年全球煤焦油产品生产回归预测</w:t>
      </w:r>
      <w:r>
        <w:rPr>
          <w:rFonts w:hint="eastAsia"/>
        </w:rPr>
        <w:br/>
      </w:r>
      <w:r>
        <w:rPr>
          <w:rFonts w:hint="eastAsia"/>
        </w:rPr>
        <w:t>　　第六节 2007—2010年全球煤焦油产品消费回归预测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2007年中国煤焦油市场调查</w:t>
      </w:r>
      <w:r>
        <w:rPr>
          <w:rFonts w:hint="eastAsia"/>
        </w:rPr>
        <w:br/>
      </w:r>
      <w:r>
        <w:rPr>
          <w:rFonts w:hint="eastAsia"/>
        </w:rPr>
        <w:t>　　第一节 2005—2007年国内煤焦油产品产出分析</w:t>
      </w:r>
      <w:r>
        <w:rPr>
          <w:rFonts w:hint="eastAsia"/>
        </w:rPr>
        <w:br/>
      </w:r>
      <w:r>
        <w:rPr>
          <w:rFonts w:hint="eastAsia"/>
        </w:rPr>
        <w:t>　　　　一、产量变动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第二节 2005—2007年国内煤焦油产品消费分析</w:t>
      </w:r>
      <w:r>
        <w:rPr>
          <w:rFonts w:hint="eastAsia"/>
        </w:rPr>
        <w:br/>
      </w:r>
      <w:r>
        <w:rPr>
          <w:rFonts w:hint="eastAsia"/>
        </w:rPr>
        <w:t>　　　　一、消费量变动</w:t>
      </w:r>
      <w:r>
        <w:rPr>
          <w:rFonts w:hint="eastAsia"/>
        </w:rPr>
        <w:br/>
      </w:r>
      <w:r>
        <w:rPr>
          <w:rFonts w:hint="eastAsia"/>
        </w:rPr>
        <w:t>　　　　二、潜在需求与需求满足率调查</w:t>
      </w:r>
      <w:r>
        <w:rPr>
          <w:rFonts w:hint="eastAsia"/>
        </w:rPr>
        <w:br/>
      </w:r>
      <w:r>
        <w:rPr>
          <w:rFonts w:hint="eastAsia"/>
        </w:rPr>
        <w:t>　　第三节 国内煤焦油产业的生命周期模型分析</w:t>
      </w:r>
      <w:r>
        <w:rPr>
          <w:rFonts w:hint="eastAsia"/>
        </w:rPr>
        <w:br/>
      </w:r>
      <w:r>
        <w:rPr>
          <w:rFonts w:hint="eastAsia"/>
        </w:rPr>
        <w:t>　　第四节 2007—2010年国内煤焦油产品生产回归预测</w:t>
      </w:r>
      <w:r>
        <w:rPr>
          <w:rFonts w:hint="eastAsia"/>
        </w:rPr>
        <w:br/>
      </w:r>
      <w:r>
        <w:rPr>
          <w:rFonts w:hint="eastAsia"/>
        </w:rPr>
        <w:t>　　第五节 2007—2010年国内煤焦油产品消费回归预测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2007年中国煤焦油市场产品价格调查</w:t>
      </w:r>
      <w:r>
        <w:rPr>
          <w:rFonts w:hint="eastAsia"/>
        </w:rPr>
        <w:br/>
      </w:r>
      <w:r>
        <w:rPr>
          <w:rFonts w:hint="eastAsia"/>
        </w:rPr>
        <w:t>　　第一节 2005—2007年国内煤焦油产品价格回顾</w:t>
      </w:r>
      <w:r>
        <w:rPr>
          <w:rFonts w:hint="eastAsia"/>
        </w:rPr>
        <w:br/>
      </w:r>
      <w:r>
        <w:rPr>
          <w:rFonts w:hint="eastAsia"/>
        </w:rPr>
        <w:t>　　第二节 价格构成的多因素模型分析</w:t>
      </w:r>
      <w:r>
        <w:rPr>
          <w:rFonts w:hint="eastAsia"/>
        </w:rPr>
        <w:br/>
      </w:r>
      <w:r>
        <w:rPr>
          <w:rFonts w:hint="eastAsia"/>
        </w:rPr>
        <w:t>　　第三节 2007—2008年煤焦油价格走势分析</w:t>
      </w:r>
      <w:r>
        <w:rPr>
          <w:rFonts w:hint="eastAsia"/>
        </w:rPr>
        <w:br/>
      </w:r>
      <w:r>
        <w:rPr>
          <w:rFonts w:hint="eastAsia"/>
        </w:rPr>
        <w:t>　　第四节 2006—2007年煤焦油产品期货市场价格季节性波动规律</w:t>
      </w:r>
      <w:r>
        <w:rPr>
          <w:rFonts w:hint="eastAsia"/>
        </w:rPr>
        <w:br/>
      </w:r>
      <w:r>
        <w:rPr>
          <w:rFonts w:hint="eastAsia"/>
        </w:rPr>
        <w:t>　　第五节 国内企业利用期货市场规避价格风险情况分析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2007年煤焦油进出口专项调查</w:t>
      </w:r>
      <w:r>
        <w:rPr>
          <w:rFonts w:hint="eastAsia"/>
        </w:rPr>
        <w:br/>
      </w:r>
      <w:r>
        <w:rPr>
          <w:rFonts w:hint="eastAsia"/>
        </w:rPr>
        <w:t>　　第一节 亚洲、欧盟、北美等地区产品准入分析</w:t>
      </w:r>
      <w:r>
        <w:rPr>
          <w:rFonts w:hint="eastAsia"/>
        </w:rPr>
        <w:br/>
      </w:r>
      <w:r>
        <w:rPr>
          <w:rFonts w:hint="eastAsia"/>
        </w:rPr>
        <w:t>　　第二节 2005—2007年国内煤焦油产品进口分析</w:t>
      </w:r>
      <w:r>
        <w:rPr>
          <w:rFonts w:hint="eastAsia"/>
        </w:rPr>
        <w:br/>
      </w:r>
      <w:r>
        <w:rPr>
          <w:rFonts w:hint="eastAsia"/>
        </w:rPr>
        <w:t>　　　　一、进口量和地域构成</w:t>
      </w:r>
      <w:r>
        <w:rPr>
          <w:rFonts w:hint="eastAsia"/>
        </w:rPr>
        <w:br/>
      </w:r>
      <w:r>
        <w:rPr>
          <w:rFonts w:hint="eastAsia"/>
        </w:rPr>
        <w:t>　　　　二、进口价值和产品结构</w:t>
      </w:r>
      <w:r>
        <w:rPr>
          <w:rFonts w:hint="eastAsia"/>
        </w:rPr>
        <w:br/>
      </w:r>
      <w:r>
        <w:rPr>
          <w:rFonts w:hint="eastAsia"/>
        </w:rPr>
        <w:t>　　第三节 2005—2007年国内煤焦油产品出口分析</w:t>
      </w:r>
      <w:r>
        <w:rPr>
          <w:rFonts w:hint="eastAsia"/>
        </w:rPr>
        <w:br/>
      </w:r>
      <w:r>
        <w:rPr>
          <w:rFonts w:hint="eastAsia"/>
        </w:rPr>
        <w:t>　　　　一、出口量和地域特点</w:t>
      </w:r>
      <w:r>
        <w:rPr>
          <w:rFonts w:hint="eastAsia"/>
        </w:rPr>
        <w:br/>
      </w:r>
      <w:r>
        <w:rPr>
          <w:rFonts w:hint="eastAsia"/>
        </w:rPr>
        <w:t>　　　　二、出口价值和产品结构</w:t>
      </w:r>
      <w:r>
        <w:rPr>
          <w:rFonts w:hint="eastAsia"/>
        </w:rPr>
        <w:br/>
      </w:r>
      <w:r>
        <w:rPr>
          <w:rFonts w:hint="eastAsia"/>
        </w:rPr>
        <w:t>　　第四节 国内煤焦油产品进出口政策分析</w:t>
      </w:r>
      <w:r>
        <w:rPr>
          <w:rFonts w:hint="eastAsia"/>
        </w:rPr>
        <w:br/>
      </w:r>
      <w:r>
        <w:rPr>
          <w:rFonts w:hint="eastAsia"/>
        </w:rPr>
        <w:t>　　第五节 2007—2010年国内煤焦油产品未来进出口量线性模型预测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2007年煤焦油产业链调查</w:t>
      </w:r>
      <w:r>
        <w:rPr>
          <w:rFonts w:hint="eastAsia"/>
        </w:rPr>
        <w:br/>
      </w:r>
      <w:r>
        <w:rPr>
          <w:rFonts w:hint="eastAsia"/>
        </w:rPr>
        <w:t>　　第一节 2007年煤焦油上游原料市场调查</w:t>
      </w:r>
      <w:r>
        <w:rPr>
          <w:rFonts w:hint="eastAsia"/>
        </w:rPr>
        <w:br/>
      </w:r>
      <w:r>
        <w:rPr>
          <w:rFonts w:hint="eastAsia"/>
        </w:rPr>
        <w:t>　　　　一、上游原材料介绍</w:t>
      </w:r>
      <w:r>
        <w:rPr>
          <w:rFonts w:hint="eastAsia"/>
        </w:rPr>
        <w:br/>
      </w:r>
      <w:r>
        <w:rPr>
          <w:rFonts w:hint="eastAsia"/>
        </w:rPr>
        <w:t>　　　　二、2005—2007年主要原材料产量、价格变动</w:t>
      </w:r>
      <w:r>
        <w:rPr>
          <w:rFonts w:hint="eastAsia"/>
        </w:rPr>
        <w:br/>
      </w:r>
      <w:r>
        <w:rPr>
          <w:rFonts w:hint="eastAsia"/>
        </w:rPr>
        <w:t>　　　　三、2007—2010年主要原材料产量、价格预测</w:t>
      </w:r>
      <w:r>
        <w:rPr>
          <w:rFonts w:hint="eastAsia"/>
        </w:rPr>
        <w:br/>
      </w:r>
      <w:r>
        <w:rPr>
          <w:rFonts w:hint="eastAsia"/>
        </w:rPr>
        <w:t>　　第二节 2007年煤焦油下游消费市场调查</w:t>
      </w:r>
      <w:r>
        <w:rPr>
          <w:rFonts w:hint="eastAsia"/>
        </w:rPr>
        <w:br/>
      </w:r>
      <w:r>
        <w:rPr>
          <w:rFonts w:hint="eastAsia"/>
        </w:rPr>
        <w:t>　　　　一、2006年下游主要消费市场消费量及其构成特点</w:t>
      </w:r>
      <w:r>
        <w:rPr>
          <w:rFonts w:hint="eastAsia"/>
        </w:rPr>
        <w:br/>
      </w:r>
      <w:r>
        <w:rPr>
          <w:rFonts w:hint="eastAsia"/>
        </w:rPr>
        <w:t>　　　　二、2005—2007年分领域消费量变动</w:t>
      </w:r>
      <w:r>
        <w:rPr>
          <w:rFonts w:hint="eastAsia"/>
        </w:rPr>
        <w:br/>
      </w:r>
      <w:r>
        <w:rPr>
          <w:rFonts w:hint="eastAsia"/>
        </w:rPr>
        <w:t>　　　　三、2007—2010年下游分领域消费量预测</w:t>
      </w:r>
      <w:r>
        <w:rPr>
          <w:rFonts w:hint="eastAsia"/>
        </w:rPr>
        <w:br/>
      </w:r>
      <w:r>
        <w:rPr>
          <w:rFonts w:hint="eastAsia"/>
        </w:rPr>
        <w:t>　　第三节 煤焦油产业链近期变动特点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2007年煤焦油贸易预警与热点事件分析</w:t>
      </w:r>
      <w:r>
        <w:rPr>
          <w:rFonts w:hint="eastAsia"/>
        </w:rPr>
        <w:br/>
      </w:r>
      <w:r>
        <w:rPr>
          <w:rFonts w:hint="eastAsia"/>
        </w:rPr>
        <w:t>　　第一节 可能涉及的倾销及反倾销</w:t>
      </w:r>
      <w:r>
        <w:rPr>
          <w:rFonts w:hint="eastAsia"/>
        </w:rPr>
        <w:br/>
      </w:r>
      <w:r>
        <w:rPr>
          <w:rFonts w:hint="eastAsia"/>
        </w:rPr>
        <w:t>　　第二节 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第三节 近期产业政策环境分析</w:t>
      </w:r>
      <w:r>
        <w:rPr>
          <w:rFonts w:hint="eastAsia"/>
        </w:rPr>
        <w:br/>
      </w:r>
      <w:r>
        <w:rPr>
          <w:rFonts w:hint="eastAsia"/>
        </w:rPr>
        <w:t>　　第四节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第五节 近期热点事件影响分析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2007年企业竞争调查</w:t>
      </w:r>
      <w:r>
        <w:rPr>
          <w:rFonts w:hint="eastAsia"/>
        </w:rPr>
        <w:br/>
      </w:r>
      <w:r>
        <w:rPr>
          <w:rFonts w:hint="eastAsia"/>
        </w:rPr>
        <w:t>　　第一节 主要国内企业分析</w:t>
      </w:r>
      <w:r>
        <w:rPr>
          <w:rFonts w:hint="eastAsia"/>
        </w:rPr>
        <w:br/>
      </w:r>
      <w:r>
        <w:rPr>
          <w:rFonts w:hint="eastAsia"/>
        </w:rPr>
        <w:t>　　　　一、山西焦化集团</w:t>
      </w:r>
      <w:r>
        <w:rPr>
          <w:rFonts w:hint="eastAsia"/>
        </w:rPr>
        <w:br/>
      </w:r>
      <w:r>
        <w:rPr>
          <w:rFonts w:hint="eastAsia"/>
        </w:rPr>
        <w:t>　　　　　　（一）公司简介</w:t>
      </w:r>
      <w:r>
        <w:rPr>
          <w:rFonts w:hint="eastAsia"/>
        </w:rPr>
        <w:br/>
      </w:r>
      <w:r>
        <w:rPr>
          <w:rFonts w:hint="eastAsia"/>
        </w:rPr>
        <w:t>　　　　　　（二）2003-2006年煤焦油生产能力</w:t>
      </w:r>
      <w:r>
        <w:rPr>
          <w:rFonts w:hint="eastAsia"/>
        </w:rPr>
        <w:br/>
      </w:r>
      <w:r>
        <w:rPr>
          <w:rFonts w:hint="eastAsia"/>
        </w:rPr>
        <w:t>　　　　　　（三）公司SWOT分析</w:t>
      </w:r>
      <w:r>
        <w:rPr>
          <w:rFonts w:hint="eastAsia"/>
        </w:rPr>
        <w:br/>
      </w:r>
      <w:r>
        <w:rPr>
          <w:rFonts w:hint="eastAsia"/>
        </w:rPr>
        <w:t>　　　　　　（四）2007-2010年企业发展战略</w:t>
      </w:r>
      <w:r>
        <w:rPr>
          <w:rFonts w:hint="eastAsia"/>
        </w:rPr>
        <w:br/>
      </w:r>
      <w:r>
        <w:rPr>
          <w:rFonts w:hint="eastAsia"/>
        </w:rPr>
        <w:t>　　　　二、宝钢焦化</w:t>
      </w:r>
      <w:r>
        <w:rPr>
          <w:rFonts w:hint="eastAsia"/>
        </w:rPr>
        <w:br/>
      </w:r>
      <w:r>
        <w:rPr>
          <w:rFonts w:hint="eastAsia"/>
        </w:rPr>
        <w:t>　　　　　　（一）公司简介</w:t>
      </w:r>
      <w:r>
        <w:rPr>
          <w:rFonts w:hint="eastAsia"/>
        </w:rPr>
        <w:br/>
      </w:r>
      <w:r>
        <w:rPr>
          <w:rFonts w:hint="eastAsia"/>
        </w:rPr>
        <w:t>　　　　　　（二）2003-2006年煤焦油生产能力</w:t>
      </w:r>
      <w:r>
        <w:rPr>
          <w:rFonts w:hint="eastAsia"/>
        </w:rPr>
        <w:br/>
      </w:r>
      <w:r>
        <w:rPr>
          <w:rFonts w:hint="eastAsia"/>
        </w:rPr>
        <w:t>　　　　　　（三）公司SWOT分析</w:t>
      </w:r>
      <w:r>
        <w:rPr>
          <w:rFonts w:hint="eastAsia"/>
        </w:rPr>
        <w:br/>
      </w:r>
      <w:r>
        <w:rPr>
          <w:rFonts w:hint="eastAsia"/>
        </w:rPr>
        <w:t>　　　　　　（四）2007-2010年企业发展战略</w:t>
      </w:r>
      <w:r>
        <w:rPr>
          <w:rFonts w:hint="eastAsia"/>
        </w:rPr>
        <w:br/>
      </w:r>
      <w:r>
        <w:rPr>
          <w:rFonts w:hint="eastAsia"/>
        </w:rPr>
        <w:t>　　　　三、首钢焦化</w:t>
      </w:r>
      <w:r>
        <w:rPr>
          <w:rFonts w:hint="eastAsia"/>
        </w:rPr>
        <w:br/>
      </w:r>
      <w:r>
        <w:rPr>
          <w:rFonts w:hint="eastAsia"/>
        </w:rPr>
        <w:t>　　　　　　（一）公司简介</w:t>
      </w:r>
      <w:r>
        <w:rPr>
          <w:rFonts w:hint="eastAsia"/>
        </w:rPr>
        <w:br/>
      </w:r>
      <w:r>
        <w:rPr>
          <w:rFonts w:hint="eastAsia"/>
        </w:rPr>
        <w:t>　　　　　　（二）2003-2006年煤焦油生产能力</w:t>
      </w:r>
      <w:r>
        <w:rPr>
          <w:rFonts w:hint="eastAsia"/>
        </w:rPr>
        <w:br/>
      </w:r>
      <w:r>
        <w:rPr>
          <w:rFonts w:hint="eastAsia"/>
        </w:rPr>
        <w:t>　　　　　　（三）公司SWOT分析</w:t>
      </w:r>
      <w:r>
        <w:rPr>
          <w:rFonts w:hint="eastAsia"/>
        </w:rPr>
        <w:br/>
      </w:r>
      <w:r>
        <w:rPr>
          <w:rFonts w:hint="eastAsia"/>
        </w:rPr>
        <w:t>　　　　　　（四）2007-2010年企业发展战略</w:t>
      </w:r>
      <w:r>
        <w:rPr>
          <w:rFonts w:hint="eastAsia"/>
        </w:rPr>
        <w:br/>
      </w:r>
      <w:r>
        <w:rPr>
          <w:rFonts w:hint="eastAsia"/>
        </w:rPr>
        <w:t>　　　　四、鞍钢化工</w:t>
      </w:r>
      <w:r>
        <w:rPr>
          <w:rFonts w:hint="eastAsia"/>
        </w:rPr>
        <w:br/>
      </w:r>
      <w:r>
        <w:rPr>
          <w:rFonts w:hint="eastAsia"/>
        </w:rPr>
        <w:t>　　　　　　（一）公司简介</w:t>
      </w:r>
      <w:r>
        <w:rPr>
          <w:rFonts w:hint="eastAsia"/>
        </w:rPr>
        <w:br/>
      </w:r>
      <w:r>
        <w:rPr>
          <w:rFonts w:hint="eastAsia"/>
        </w:rPr>
        <w:t>　　　　　　（二）2003-2006年煤焦油生产能力</w:t>
      </w:r>
      <w:r>
        <w:rPr>
          <w:rFonts w:hint="eastAsia"/>
        </w:rPr>
        <w:br/>
      </w:r>
      <w:r>
        <w:rPr>
          <w:rFonts w:hint="eastAsia"/>
        </w:rPr>
        <w:t>　　　　　　（三）公司SWOT分析</w:t>
      </w:r>
      <w:r>
        <w:rPr>
          <w:rFonts w:hint="eastAsia"/>
        </w:rPr>
        <w:br/>
      </w:r>
      <w:r>
        <w:rPr>
          <w:rFonts w:hint="eastAsia"/>
        </w:rPr>
        <w:t>　　　　　　（四）2007-2010年企业发展战略</w:t>
      </w:r>
      <w:r>
        <w:rPr>
          <w:rFonts w:hint="eastAsia"/>
        </w:rPr>
        <w:br/>
      </w:r>
      <w:r>
        <w:rPr>
          <w:rFonts w:hint="eastAsia"/>
        </w:rPr>
        <w:t>　　　　五、山西宏特煤化工有限公司</w:t>
      </w:r>
      <w:r>
        <w:rPr>
          <w:rFonts w:hint="eastAsia"/>
        </w:rPr>
        <w:br/>
      </w:r>
      <w:r>
        <w:rPr>
          <w:rFonts w:hint="eastAsia"/>
        </w:rPr>
        <w:t>　　　　　　（一）公司简介</w:t>
      </w:r>
      <w:r>
        <w:rPr>
          <w:rFonts w:hint="eastAsia"/>
        </w:rPr>
        <w:br/>
      </w:r>
      <w:r>
        <w:rPr>
          <w:rFonts w:hint="eastAsia"/>
        </w:rPr>
        <w:t>　　　　　　（二）2003-2006年煤焦油生产能力</w:t>
      </w:r>
      <w:r>
        <w:rPr>
          <w:rFonts w:hint="eastAsia"/>
        </w:rPr>
        <w:br/>
      </w:r>
      <w:r>
        <w:rPr>
          <w:rFonts w:hint="eastAsia"/>
        </w:rPr>
        <w:t>　　　　　　（三）公司SWOT分析</w:t>
      </w:r>
      <w:r>
        <w:rPr>
          <w:rFonts w:hint="eastAsia"/>
        </w:rPr>
        <w:br/>
      </w:r>
      <w:r>
        <w:rPr>
          <w:rFonts w:hint="eastAsia"/>
        </w:rPr>
        <w:t>　　　　　　（四）2007-2010年企业发展战略</w:t>
      </w:r>
      <w:r>
        <w:rPr>
          <w:rFonts w:hint="eastAsia"/>
        </w:rPr>
        <w:br/>
      </w:r>
      <w:r>
        <w:rPr>
          <w:rFonts w:hint="eastAsia"/>
        </w:rPr>
        <w:t>　　第二节 全球煤焦油企业竞争格局分析</w:t>
      </w:r>
      <w:r>
        <w:rPr>
          <w:rFonts w:hint="eastAsia"/>
        </w:rPr>
        <w:br/>
      </w:r>
      <w:r>
        <w:rPr>
          <w:rFonts w:hint="eastAsia"/>
        </w:rPr>
        <w:t>　　第三节 国内煤焦油企业竞争格局分析</w:t>
      </w:r>
      <w:r>
        <w:rPr>
          <w:rFonts w:hint="eastAsia"/>
        </w:rPr>
        <w:br/>
      </w:r>
      <w:r>
        <w:rPr>
          <w:rFonts w:hint="eastAsia"/>
        </w:rPr>
        <w:t>　　第四节 国内外煤焦油企业核心竞争力比较</w:t>
      </w:r>
      <w:r>
        <w:rPr>
          <w:rFonts w:hint="eastAsia"/>
        </w:rPr>
        <w:br/>
      </w:r>
      <w:r>
        <w:rPr>
          <w:rFonts w:hint="eastAsia"/>
        </w:rPr>
        <w:t>　　第五节 2007—2010国内煤焦油企业竞争格局发展预测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2007年煤焦油产品市场预测</w:t>
      </w:r>
      <w:r>
        <w:rPr>
          <w:rFonts w:hint="eastAsia"/>
        </w:rPr>
        <w:br/>
      </w:r>
      <w:r>
        <w:rPr>
          <w:rFonts w:hint="eastAsia"/>
        </w:rPr>
        <w:t>　　第一节 2007—2010年煤焦油市场盈利预测</w:t>
      </w:r>
      <w:r>
        <w:rPr>
          <w:rFonts w:hint="eastAsia"/>
        </w:rPr>
        <w:br/>
      </w:r>
      <w:r>
        <w:rPr>
          <w:rFonts w:hint="eastAsia"/>
        </w:rPr>
        <w:t>　　第二节 2007-2010年国内煤焦油生产企业投资运作模式分析</w:t>
      </w:r>
      <w:r>
        <w:rPr>
          <w:rFonts w:hint="eastAsia"/>
        </w:rPr>
        <w:br/>
      </w:r>
      <w:r>
        <w:rPr>
          <w:rFonts w:hint="eastAsia"/>
        </w:rPr>
        <w:t>　　第三节 2007-2010年国内煤焦油营销企业投资运作模式分析</w:t>
      </w:r>
      <w:r>
        <w:rPr>
          <w:rFonts w:hint="eastAsia"/>
        </w:rPr>
        <w:br/>
      </w:r>
      <w:r>
        <w:rPr>
          <w:rFonts w:hint="eastAsia"/>
        </w:rPr>
        <w:t>　　第四节 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2007年煤焦油项目投资建议</w:t>
      </w:r>
      <w:r>
        <w:rPr>
          <w:rFonts w:hint="eastAsia"/>
        </w:rPr>
        <w:br/>
      </w:r>
      <w:r>
        <w:rPr>
          <w:rFonts w:hint="eastAsia"/>
        </w:rPr>
        <w:t>　　第一节 产品技术应用注意事项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产品生产开发注意事项</w:t>
      </w:r>
      <w:r>
        <w:rPr>
          <w:rFonts w:hint="eastAsia"/>
        </w:rPr>
        <w:br/>
      </w:r>
      <w:r>
        <w:rPr>
          <w:rFonts w:hint="eastAsia"/>
        </w:rPr>
        <w:t>　　第四节 中-智-林-－产品销售注意事项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685ea7f26c43cd" w:history="1">
        <w:r>
          <w:rPr>
            <w:rStyle w:val="Hyperlink"/>
          </w:rPr>
          <w:t>2008-2009年煤焦油市场调研报告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02A0706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4685ea7f26c43cd" w:history="1">
        <w:r>
          <w:rPr>
            <w:rStyle w:val="Hyperlink"/>
          </w:rPr>
          <w:t>https://www.20087.com/2008-04/R_2008_2009nianmeijiaoyoushichangdiaoyBaoGao.html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3029ad3f424408" w:history="1">
      <w:r>
        <w:rPr>
          <w:rStyle w:val="Hyperlink"/>
        </w:rPr>
        <w:t>2008-2009年煤焦油市场调研报告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_2009nianmeijiaoyoushichangdiaoyBaoGao.html" TargetMode="External" Id="Re4685ea7f26c43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_2009nianmeijiaoyoushichangdiaoyBaoGao.html" TargetMode="External" Id="Rb93029ad3f4244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2008-04-27T01:51:00Z</dcterms:created>
  <dcterms:modified xsi:type="dcterms:W3CDTF">2008-04-27T02:51:00Z</dcterms:modified>
  <dc:subject>2008-2009年煤焦油市场调研报告</dc:subject>
  <dc:title>2008-2009年煤焦油市场调研报告</dc:title>
  <cp:keywords>2008-2009年煤焦油市场调研报告</cp:keywords>
  <dc:description>2008-2009年煤焦油市场调研报告</dc:description>
</cp:coreProperties>
</file>