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c14277da842bf" w:history="1">
              <w:r>
                <w:rPr>
                  <w:rStyle w:val="Hyperlink"/>
                </w:rPr>
                <w:t>2005年-2010年中国职称英语培训市场发展趋势研究及重点企业深度调研报告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c14277da842bf" w:history="1">
              <w:r>
                <w:rPr>
                  <w:rStyle w:val="Hyperlink"/>
                </w:rPr>
                <w:t>2005年-2010年中国职称英语培训市场发展趋势研究及重点企业深度调研报告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c14277da842bf" w:history="1">
                <w:r>
                  <w:rPr>
                    <w:rStyle w:val="Hyperlink"/>
                  </w:rPr>
                  <w:t>https://www.20087.com/2008-05/R_2005nian_2010zhichengyingyupeixunshiBaoGao.html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称英语培训是职业资格考试准备的重要环节，在我国专业技术人员的职业发展中扮演着不可或缺的角色。目前，此类培训课程涵盖了听、说、读、写等多个方面，旨在帮助考生全面提升英语水平并通过相应等级的测试。培训机构通常采用面授班、在线课程等多种形式授课，根据学员的基础差异定制个性化学习计划。近年来，随着信息技术的发展，许多教育机构引入了多媒体教学资源和虚拟仿真环境，使学生能够在逼真的场景中练习语言技能，增强了学习效果。此外，针对职称英语考试的特点，部分优质课程还会特别强调应试技巧训练，如快速阅读理解、写作模板记忆等，以提高学生的答题准确率和速度。</w:t>
      </w:r>
      <w:r>
        <w:rPr>
          <w:rFonts w:hint="eastAsia"/>
        </w:rPr>
        <w:br/>
      </w:r>
      <w:r>
        <w:rPr>
          <w:rFonts w:hint="eastAsia"/>
        </w:rPr>
        <w:t>　　未来，职称英语培训的趋势将朝着智能化和国际化方向发展。智能化方面，人工智能（AI）和大数据分析的应用将为每位学员量身打造专属的学习路径，通过智能推荐系统推送最适合的教材和练习题，实现高效备考。同时，语音识别和自然语言处理技术可以帮助纠正发音错误，模拟真实对话情境，进一步提升口语表达能力。国际化方面，随着全球化进程的加快，职称英语培训内容将更加贴近国际标准，增加跨文化交流和商务英语等方面的知识比重。这不仅有助于培养具有全球视野的专业人才，也使得我国的专业技术人员在全球范围内更具竞争力。此外，跨国合作办学和在线交流平台的建立将进一步丰富学习资源，拓宽视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职称英语培训市场相关定义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中国职称英语培训行业政策与管理体制分析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职称英语培训行业发展障碍分析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影响职称英语培训行业发展的有利和不利因素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中国职称英语培训市场行业现状、市场容量及发展趋势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职称英语培训行业发展历程与发展特点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2005年-2010年中国职称英语培训整体市场规模及趋势分析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中国职称英语培训行业供求关系分析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主要城市职称英语培训市场发展趋势研究及竞争格局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XXXXXXX职称英语培训市场研究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中国职称英语培训行业竞争状况</w:t>
      </w:r>
      <w:r>
        <w:rPr>
          <w:rFonts w:hint="eastAsia"/>
        </w:rPr>
        <w:br/>
      </w:r>
      <w:r>
        <w:rPr>
          <w:rFonts w:hint="eastAsia"/>
        </w:rPr>
        <w:t>　　第一节 职称英语培训市场竞争格局与重点企业市场份额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职称英语培训行业重点企业情况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职称英语培训行业具有投资价值和上市潜力的企业分析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中:智:林:市场营销战略建议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c14277da842bf" w:history="1">
        <w:r>
          <w:rPr>
            <w:rStyle w:val="Hyperlink"/>
          </w:rPr>
          <w:t>2005年-2010年中国职称英语培训市场发展趋势研究及重点企业深度调研报告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c14277da842bf" w:history="1">
        <w:r>
          <w:rPr>
            <w:rStyle w:val="Hyperlink"/>
          </w:rPr>
          <w:t>https://www.20087.com/2008-05/R_2005nian_2010zhichengyingyupeixunshiBaoGao.html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e724f5a63494b" w:history="1">
      <w:r>
        <w:rPr>
          <w:rStyle w:val="Hyperlink"/>
        </w:rPr>
        <w:t>2005年-2010年中国职称英语培训市场发展趋势研究及重点企业深度调研报告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zhichengyingyupeixunshiBaoGao.html" TargetMode="External" Id="Rf84c14277da8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zhichengyingyupeixunshiBaoGao.html" TargetMode="External" Id="R935e724f5a63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2008-05-22T06:13:00Z</dcterms:created>
  <dcterms:modified xsi:type="dcterms:W3CDTF">2008-05-22T07:13:00Z</dcterms:modified>
  <dc:subject>2005年-2010年中国职称英语培训市场发展趋势研究及重点企业深度调研报告</dc:subject>
  <dc:title>2005年-2010年中国职称英语培训市场发展趋势研究及重点企业深度调研报告</dc:title>
  <cp:keywords>2005年-2010年中国职称英语培训市场发展趋势研究及重点企业深度调研报告</cp:keywords>
  <dc:description>2005年-2010年中国职称英语培训市场发展趋势研究及重点企业深度调研报告</dc:description>
</cp:coreProperties>
</file>