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3d40e4eda4dff" w:history="1">
              <w:r>
                <w:rPr>
                  <w:rStyle w:val="Hyperlink"/>
                </w:rPr>
                <w:t>2007－2008年中国农业机械市场研究年度报告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3d40e4eda4dff" w:history="1">
              <w:r>
                <w:rPr>
                  <w:rStyle w:val="Hyperlink"/>
                </w:rPr>
                <w:t>2007－2008年中国农业机械市场研究年度报告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63d40e4eda4dff" w:history="1">
                <w:r>
                  <w:rPr>
                    <w:rStyle w:val="Hyperlink"/>
                  </w:rPr>
                  <w:t>https://www.20087.com/2008-05/R_2007_2008nongyejixieshichangyanjiuniBaoGao.html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到2007年底，全国农机总动力达到7.5亿千瓦，全年耕种收机械化率达到41.3％，农机工业总产值达到1500亿元，增长15%左右，中国开始进入农业机械化的中级发展阶段。同时，农机市场“三多三少”的产品结构正逐步得到改善，农机产品向高效、优质、技术含量高的方向发展趋势明显。</w:t>
      </w:r>
      <w:r>
        <w:rPr>
          <w:rFonts w:hint="eastAsia"/>
        </w:rPr>
        <w:br/>
      </w:r>
      <w:r>
        <w:rPr>
          <w:rFonts w:hint="eastAsia"/>
        </w:rPr>
        <w:t>　　拖拉机、收割机、插秧机成为今年农机市场热销的三大亮点。统计表明，2007年1－8月大中型拖拉机生产10.2万台，同比增长超过四成，其中8月份当月增幅高达84.37%。小型拖拉机和收获机械的产量增幅也都超过了10%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cc63d40e4eda4dff" w:history="1">
        <w:r>
          <w:rPr>
            <w:rStyle w:val="Hyperlink"/>
          </w:rPr>
          <w:t>2007－2008年中国农业机械市场研究年度报告</w:t>
        </w:r>
      </w:hyperlink>
      <w:r>
        <w:rPr>
          <w:rFonts w:hint="eastAsia"/>
        </w:rPr>
        <w:t>》，将帮助业界厂商、投资者、产业人士更精确地把握中国农业机械市场发展规律——</w:t>
      </w:r>
      <w:r>
        <w:rPr>
          <w:rFonts w:hint="eastAsia"/>
        </w:rPr>
        <w:br/>
      </w:r>
      <w:r>
        <w:rPr>
          <w:rFonts w:hint="eastAsia"/>
        </w:rPr>
        <w:t>　　？ 更加深入、翔实的市场研究数据。基于市场数据和重点厂商的深度研究，提供对产品细分市场、区域市场等多个角度市场变化的生动描绘，清晰发展方向。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更加全面、深刻的品牌竞争分析。除了从细分市场格局、竞争策略、SWOT分析等多个维度总结企业表现，顾问依托对农业机械市场的深刻理解，评点市场成功要素，区隔领导者、挑战者等四象限归属。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一、2007年全球农业机械市场发展概况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2、全球市场结构布局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2、法国</w:t>
      </w:r>
      <w:r>
        <w:rPr>
          <w:rFonts w:hint="eastAsia"/>
        </w:rPr>
        <w:br/>
      </w:r>
      <w:r>
        <w:rPr>
          <w:rFonts w:hint="eastAsia"/>
        </w:rPr>
        <w:t>　　二、2007年中国农业机械市场发展概况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1、经济因素</w:t>
      </w:r>
      <w:r>
        <w:rPr>
          <w:rFonts w:hint="eastAsia"/>
        </w:rPr>
        <w:br/>
      </w:r>
      <w:r>
        <w:rPr>
          <w:rFonts w:hint="eastAsia"/>
        </w:rPr>
        <w:t>　　2、技术因素</w:t>
      </w:r>
      <w:r>
        <w:rPr>
          <w:rFonts w:hint="eastAsia"/>
        </w:rPr>
        <w:br/>
      </w:r>
      <w:r>
        <w:rPr>
          <w:rFonts w:hint="eastAsia"/>
        </w:rPr>
        <w:t>　　3、政策因素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3、市场结构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三、2008－2010年中国农业机械市场发展预测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4、细分市场预测</w:t>
      </w:r>
      <w:r>
        <w:rPr>
          <w:rFonts w:hint="eastAsia"/>
        </w:rPr>
        <w:br/>
      </w:r>
      <w:r>
        <w:rPr>
          <w:rFonts w:hint="eastAsia"/>
        </w:rPr>
        <w:t>　　四、2008－2010年中国农业机械市场趋势分析</w:t>
      </w:r>
      <w:r>
        <w:rPr>
          <w:rFonts w:hint="eastAsia"/>
        </w:rPr>
        <w:br/>
      </w:r>
      <w:r>
        <w:rPr>
          <w:rFonts w:hint="eastAsia"/>
        </w:rPr>
        <w:t>　　（一）生产与消费趋势</w:t>
      </w:r>
      <w:r>
        <w:rPr>
          <w:rFonts w:hint="eastAsia"/>
        </w:rPr>
        <w:br/>
      </w:r>
      <w:r>
        <w:rPr>
          <w:rFonts w:hint="eastAsia"/>
        </w:rPr>
        <w:t>　　（二）产品发展趋势</w:t>
      </w:r>
      <w:r>
        <w:rPr>
          <w:rFonts w:hint="eastAsia"/>
        </w:rPr>
        <w:br/>
      </w:r>
      <w:r>
        <w:rPr>
          <w:rFonts w:hint="eastAsia"/>
        </w:rPr>
        <w:t>　　（三）技术创新趋势</w:t>
      </w:r>
      <w:r>
        <w:rPr>
          <w:rFonts w:hint="eastAsia"/>
        </w:rPr>
        <w:br/>
      </w:r>
      <w:r>
        <w:rPr>
          <w:rFonts w:hint="eastAsia"/>
        </w:rPr>
        <w:t>　　（四）竞争趋势</w:t>
      </w:r>
      <w:r>
        <w:rPr>
          <w:rFonts w:hint="eastAsia"/>
        </w:rPr>
        <w:br/>
      </w:r>
      <w:r>
        <w:rPr>
          <w:rFonts w:hint="eastAsia"/>
        </w:rPr>
        <w:t>　　五、2007年中国农业机械市场竞争分析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1、时风集团</w:t>
      </w:r>
      <w:r>
        <w:rPr>
          <w:rFonts w:hint="eastAsia"/>
        </w:rPr>
        <w:br/>
      </w:r>
      <w:r>
        <w:rPr>
          <w:rFonts w:hint="eastAsia"/>
        </w:rPr>
        <w:t>　　2、福田雷沃国际重工股份有限公司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3、中国一拖集团有限公司</w:t>
      </w:r>
      <w:r>
        <w:rPr>
          <w:rFonts w:hint="eastAsia"/>
        </w:rPr>
        <w:br/>
      </w:r>
      <w:r>
        <w:rPr>
          <w:rFonts w:hint="eastAsia"/>
        </w:rPr>
        <w:t>　　六、中国农业机械市场用户需求研究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《中华人民共和国农业机械化促进法》部分扶持措施摘录</w:t>
      </w:r>
      <w:r>
        <w:rPr>
          <w:rFonts w:hint="eastAsia"/>
        </w:rPr>
        <w:br/>
      </w:r>
      <w:r>
        <w:rPr>
          <w:rFonts w:hint="eastAsia"/>
        </w:rPr>
        <w:t>　　表 “十一五”期间大中拖总需求变化预测</w:t>
      </w:r>
      <w:r>
        <w:rPr>
          <w:rFonts w:hint="eastAsia"/>
        </w:rPr>
        <w:br/>
      </w:r>
      <w:r>
        <w:rPr>
          <w:rFonts w:hint="eastAsia"/>
        </w:rPr>
        <w:t>　　表 “十一五” 期间大中拖结构比重变化预测</w:t>
      </w:r>
      <w:r>
        <w:rPr>
          <w:rFonts w:hint="eastAsia"/>
        </w:rPr>
        <w:br/>
      </w:r>
      <w:r>
        <w:rPr>
          <w:rFonts w:hint="eastAsia"/>
        </w:rPr>
        <w:t>　　表 商务部“最具市场竞争力品牌”—拖拉机品牌</w:t>
      </w:r>
      <w:r>
        <w:rPr>
          <w:rFonts w:hint="eastAsia"/>
        </w:rPr>
        <w:br/>
      </w:r>
      <w:r>
        <w:rPr>
          <w:rFonts w:hint="eastAsia"/>
        </w:rPr>
        <w:t>　　表 商务部“最具市场竞争力品牌”—联合收割机品牌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2004－2007年全球农业机械市场总体规模</w:t>
      </w:r>
      <w:r>
        <w:rPr>
          <w:rFonts w:hint="eastAsia"/>
        </w:rPr>
        <w:br/>
      </w:r>
      <w:r>
        <w:rPr>
          <w:rFonts w:hint="eastAsia"/>
        </w:rPr>
        <w:t>　　图 2007年1－10月工业增加值增长速度统计图</w:t>
      </w:r>
      <w:r>
        <w:rPr>
          <w:rFonts w:hint="eastAsia"/>
        </w:rPr>
        <w:br/>
      </w:r>
      <w:r>
        <w:rPr>
          <w:rFonts w:hint="eastAsia"/>
        </w:rPr>
        <w:t>　　图 2003－2007我国农机产品销售收入增长示意图</w:t>
      </w:r>
      <w:r>
        <w:rPr>
          <w:rFonts w:hint="eastAsia"/>
        </w:rPr>
        <w:br/>
      </w:r>
      <w:r>
        <w:rPr>
          <w:rFonts w:hint="eastAsia"/>
        </w:rPr>
        <w:t>　　图 2007年中国农机销售区域分布比例图</w:t>
      </w:r>
      <w:r>
        <w:rPr>
          <w:rFonts w:hint="eastAsia"/>
        </w:rPr>
        <w:br/>
      </w:r>
      <w:r>
        <w:rPr>
          <w:rFonts w:hint="eastAsia"/>
        </w:rPr>
        <w:t>　　图 按照2007年农机市场年产量划分行业结构比例图</w:t>
      </w:r>
      <w:r>
        <w:rPr>
          <w:rFonts w:hint="eastAsia"/>
        </w:rPr>
        <w:br/>
      </w:r>
      <w:r>
        <w:rPr>
          <w:rFonts w:hint="eastAsia"/>
        </w:rPr>
        <w:t>　　图 2003－2007年中国农机市场利润总额情况</w:t>
      </w:r>
      <w:r>
        <w:rPr>
          <w:rFonts w:hint="eastAsia"/>
        </w:rPr>
        <w:br/>
      </w:r>
      <w:r>
        <w:rPr>
          <w:rFonts w:hint="eastAsia"/>
        </w:rPr>
        <w:t>　　图 2003－2007年中国农机市场销售利润率</w:t>
      </w:r>
      <w:r>
        <w:rPr>
          <w:rFonts w:hint="eastAsia"/>
        </w:rPr>
        <w:br/>
      </w:r>
      <w:r>
        <w:rPr>
          <w:rFonts w:hint="eastAsia"/>
        </w:rPr>
        <w:t>　　图 2007－2009年中国农机市场销售收入预测</w:t>
      </w:r>
      <w:r>
        <w:rPr>
          <w:rFonts w:hint="eastAsia"/>
        </w:rPr>
        <w:br/>
      </w:r>
      <w:r>
        <w:rPr>
          <w:rFonts w:hint="eastAsia"/>
        </w:rPr>
        <w:t>　　图 2007－2009年中国农机市场利润总额预测</w:t>
      </w:r>
      <w:r>
        <w:rPr>
          <w:rFonts w:hint="eastAsia"/>
        </w:rPr>
        <w:br/>
      </w:r>
      <w:r>
        <w:rPr>
          <w:rFonts w:hint="eastAsia"/>
        </w:rPr>
        <w:t>　　图 2007－2009年中国农机市场企业单位数预测</w:t>
      </w:r>
      <w:r>
        <w:rPr>
          <w:rFonts w:hint="eastAsia"/>
        </w:rPr>
        <w:br/>
      </w:r>
      <w:r>
        <w:rPr>
          <w:rFonts w:hint="eastAsia"/>
        </w:rPr>
        <w:t>　　图 2007－2010年农机市场大中型拖拉机结构比重变化预测</w:t>
      </w:r>
      <w:r>
        <w:rPr>
          <w:rFonts w:hint="eastAsia"/>
        </w:rPr>
        <w:br/>
      </w:r>
      <w:r>
        <w:rPr>
          <w:rFonts w:hint="eastAsia"/>
        </w:rPr>
        <w:t>　　图 2007－2010年中国农机市场大中拖更新速度预测</w:t>
      </w:r>
      <w:r>
        <w:rPr>
          <w:rFonts w:hint="eastAsia"/>
        </w:rPr>
        <w:br/>
      </w:r>
      <w:r>
        <w:rPr>
          <w:rFonts w:hint="eastAsia"/>
        </w:rPr>
        <w:t>　　图 2006－2010年中国农机市场中小拖向大中拖更新速度预测</w:t>
      </w:r>
      <w:r>
        <w:rPr>
          <w:rFonts w:hint="eastAsia"/>
        </w:rPr>
        <w:br/>
      </w:r>
      <w:r>
        <w:rPr>
          <w:rFonts w:hint="eastAsia"/>
        </w:rPr>
        <w:t>　　图 2007－2010年农机市场“十一五”期间大中拖新增速度预测</w:t>
      </w:r>
      <w:r>
        <w:rPr>
          <w:rFonts w:hint="eastAsia"/>
        </w:rPr>
        <w:br/>
      </w:r>
      <w:r>
        <w:rPr>
          <w:rFonts w:hint="eastAsia"/>
        </w:rPr>
        <w:t>　　图 2009年中国农机销售区域分布预测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3d40e4eda4dff" w:history="1">
        <w:r>
          <w:rPr>
            <w:rStyle w:val="Hyperlink"/>
          </w:rPr>
          <w:t>2007－2008年中国农业机械市场研究年度报告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63d40e4eda4dff" w:history="1">
        <w:r>
          <w:rPr>
            <w:rStyle w:val="Hyperlink"/>
          </w:rPr>
          <w:t>https://www.20087.com/2008-05/R_2007_2008nongyejixieshichangyanjiuniBaoGao.html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ad3406d7f4fea" w:history="1">
      <w:r>
        <w:rPr>
          <w:rStyle w:val="Hyperlink"/>
        </w:rPr>
        <w:t>2007－2008年中国农业机械市场研究年度报告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nongyejixieshichangyanjiuniBaoGao.html" TargetMode="External" Id="Rcc63d40e4eda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nongyejixieshichangyanjiuniBaoGao.html" TargetMode="External" Id="Rfc5ad3406d7f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2008-05-25T01:55:00Z</dcterms:created>
  <dcterms:modified xsi:type="dcterms:W3CDTF">2008-05-25T02:55:00Z</dcterms:modified>
  <dc:subject>2007－2008年中国农业机械市场研究年度报告</dc:subject>
  <dc:title>2007－2008年中国农业机械市场研究年度报告</dc:title>
  <cp:keywords>2007－2008年中国农业机械市场研究年度报告</cp:keywords>
  <dc:description>2007－2008年中国农业机械市场研究年度报告</dc:description>
</cp:coreProperties>
</file>