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f43fafb94909" w:history="1">
              <w:r>
                <w:rPr>
                  <w:rStyle w:val="Hyperlink"/>
                </w:rPr>
                <w:t>2007－2008年中国数字音乐市场研究年度报告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f43fafb94909" w:history="1">
              <w:r>
                <w:rPr>
                  <w:rStyle w:val="Hyperlink"/>
                </w:rPr>
                <w:t>2007－2008年中国数字音乐市场研究年度报告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3f43fafb94909" w:history="1">
                <w:r>
                  <w:rPr>
                    <w:rStyle w:val="Hyperlink"/>
                  </w:rPr>
                  <w:t>https://www.20087.com/2008-05/R_2007_2008shuziyinleshichangyanjiuniaBaoGao.html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数字音乐市场以雅虎与几家唱片公司的官司结案划上了句号。雅虎音乐搜索不得不承担侵权责任，这多少能给那些提供正版数字音乐的服务商带来些兴奋。但是，这**年的市场行情却不足乐观，市场增长率近年来首次跌破***%，在资本市场渐渐失宠，依靠彩铃独立支撑的格局没有本质变化，SP在**年的政策调整后经历了寒冬，这些都向人们展示了中国数字音乐市场正在遭遇发展瓶颈。</w:t>
      </w:r>
      <w:r>
        <w:rPr>
          <w:rFonts w:hint="eastAsia"/>
        </w:rPr>
        <w:br/>
      </w:r>
      <w:r>
        <w:rPr>
          <w:rFonts w:hint="eastAsia"/>
        </w:rPr>
        <w:t>　　从各细分市场来看，以彩铃为代表的移动音乐仍然是数字音乐市场真正赚钱的业务，其运营主体逐渐向几家运营商集中；运营商在获得了移动音乐的绝对主动权后，开始进军在线音乐领域，这对在线音乐市场和内容服务商来说，都是利好消息，但是这一细分市场仍然缺乏足够的增长动力。</w:t>
      </w:r>
      <w:r>
        <w:rPr>
          <w:rFonts w:hint="eastAsia"/>
        </w:rPr>
        <w:br/>
      </w:r>
      <w:r>
        <w:rPr>
          <w:rFonts w:hint="eastAsia"/>
        </w:rPr>
        <w:t>　　尽管我们看到的**年中国数字音乐市场稍显颓败，但也不能就此否认这一新兴市场的发展前景。市场表象的背后仍然暗流涌动，那些曾经持巨资进入的投资者们不会善罢甘休，而且这**年也不乏新的进入者。市场发展将何去何从，需要综合多方面因素去分析。我们《</w:t>
      </w:r>
      <w:hyperlink r:id="Rdd83f43fafb94909" w:history="1">
        <w:r>
          <w:rPr>
            <w:rStyle w:val="Hyperlink"/>
          </w:rPr>
          <w:t>2007－2008年中国数字音乐市场研究年度报告</w:t>
        </w:r>
      </w:hyperlink>
      <w:r>
        <w:rPr>
          <w:rFonts w:hint="eastAsia"/>
        </w:rPr>
        <w:t>》，将从以下多方面深刻剖析市场现状，更理性的认识未来发展趋势：</w:t>
      </w:r>
      <w:r>
        <w:rPr>
          <w:rFonts w:hint="eastAsia"/>
        </w:rPr>
        <w:br/>
      </w:r>
      <w:r>
        <w:rPr>
          <w:rFonts w:hint="eastAsia"/>
        </w:rPr>
        <w:t>　　？ 全球范围内先进国家和地区市场发展现状的对比，把握数字音乐市场的国际化特征，准确定位国内数字音乐市场所处的生命周期，分析发展趋势。</w:t>
      </w:r>
      <w:r>
        <w:rPr>
          <w:rFonts w:hint="eastAsia"/>
        </w:rPr>
        <w:br/>
      </w:r>
      <w:r>
        <w:rPr>
          <w:rFonts w:hint="eastAsia"/>
        </w:rPr>
        <w:t>　　？ 点面具到的市场分析，从产品类型、区域、品牌、渠道等方面等对中国数字音乐市场进行剖析。</w:t>
      </w:r>
      <w:r>
        <w:rPr>
          <w:rFonts w:hint="eastAsia"/>
        </w:rPr>
        <w:br/>
      </w:r>
      <w:r>
        <w:rPr>
          <w:rFonts w:hint="eastAsia"/>
        </w:rPr>
        <w:t>　　？ 主力运营商**年市场表现，从市场份额、竞争格局、竞争策略评述等多个维度剖析企业成败得失，评点市场领先要素。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在对消费者进行大量调查的基础上，从基本属性、消费习惯、潜在需求三方面揭示中国数字音乐市场的消费行为特性，帮助企业制定有针对性的产品及营销策略。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一、2007年全球数字音乐市场概述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1. 2007年市场规模与增长</w:t>
      </w:r>
      <w:r>
        <w:rPr>
          <w:rFonts w:hint="eastAsia"/>
        </w:rPr>
        <w:br/>
      </w:r>
      <w:r>
        <w:rPr>
          <w:rFonts w:hint="eastAsia"/>
        </w:rPr>
        <w:t>　　2. 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欧洲</w:t>
      </w:r>
      <w:r>
        <w:rPr>
          <w:rFonts w:hint="eastAsia"/>
        </w:rPr>
        <w:br/>
      </w:r>
      <w:r>
        <w:rPr>
          <w:rFonts w:hint="eastAsia"/>
        </w:rPr>
        <w:t>　　3. 日本</w:t>
      </w:r>
      <w:r>
        <w:rPr>
          <w:rFonts w:hint="eastAsia"/>
        </w:rPr>
        <w:br/>
      </w:r>
      <w:r>
        <w:rPr>
          <w:rFonts w:hint="eastAsia"/>
        </w:rPr>
        <w:t>　　4. 韩国</w:t>
      </w:r>
      <w:r>
        <w:rPr>
          <w:rFonts w:hint="eastAsia"/>
        </w:rPr>
        <w:br/>
      </w:r>
      <w:r>
        <w:rPr>
          <w:rFonts w:hint="eastAsia"/>
        </w:rPr>
        <w:t>　　二、2007年中国数字音乐市场概述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2005－2007年市场规模与增长</w:t>
      </w:r>
      <w:r>
        <w:rPr>
          <w:rFonts w:hint="eastAsia"/>
        </w:rPr>
        <w:br/>
      </w:r>
      <w:r>
        <w:rPr>
          <w:rFonts w:hint="eastAsia"/>
        </w:rPr>
        <w:t>　　2. 2007年市场特点</w:t>
      </w:r>
      <w:r>
        <w:rPr>
          <w:rFonts w:hint="eastAsia"/>
        </w:rPr>
        <w:br/>
      </w:r>
      <w:r>
        <w:rPr>
          <w:rFonts w:hint="eastAsia"/>
        </w:rPr>
        <w:t>　　（二） 2007年市场结构分析</w:t>
      </w:r>
      <w:r>
        <w:rPr>
          <w:rFonts w:hint="eastAsia"/>
        </w:rPr>
        <w:br/>
      </w:r>
      <w:r>
        <w:rPr>
          <w:rFonts w:hint="eastAsia"/>
        </w:rPr>
        <w:t>　　1. 产品结构</w:t>
      </w:r>
      <w:r>
        <w:rPr>
          <w:rFonts w:hint="eastAsia"/>
        </w:rPr>
        <w:br/>
      </w:r>
      <w:r>
        <w:rPr>
          <w:rFonts w:hint="eastAsia"/>
        </w:rPr>
        <w:t>　　2. 品牌结构</w:t>
      </w:r>
      <w:r>
        <w:rPr>
          <w:rFonts w:hint="eastAsia"/>
        </w:rPr>
        <w:br/>
      </w:r>
      <w:r>
        <w:rPr>
          <w:rFonts w:hint="eastAsia"/>
        </w:rPr>
        <w:t>　　3. 区域结构</w:t>
      </w:r>
      <w:r>
        <w:rPr>
          <w:rFonts w:hint="eastAsia"/>
        </w:rPr>
        <w:br/>
      </w:r>
      <w:r>
        <w:rPr>
          <w:rFonts w:hint="eastAsia"/>
        </w:rPr>
        <w:t>　　4. 渠道结构</w:t>
      </w:r>
      <w:r>
        <w:rPr>
          <w:rFonts w:hint="eastAsia"/>
        </w:rPr>
        <w:br/>
      </w:r>
      <w:r>
        <w:rPr>
          <w:rFonts w:hint="eastAsia"/>
        </w:rPr>
        <w:t>　　三、2008－2012年中国数字音乐市场预测</w:t>
      </w:r>
      <w:r>
        <w:rPr>
          <w:rFonts w:hint="eastAsia"/>
        </w:rPr>
        <w:br/>
      </w:r>
      <w:r>
        <w:rPr>
          <w:rFonts w:hint="eastAsia"/>
        </w:rPr>
        <w:t>　　（一） 2008－2012年中国数字音乐市场规模预测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2008－2012年中国数字音乐市场结构预测</w:t>
      </w:r>
      <w:r>
        <w:rPr>
          <w:rFonts w:hint="eastAsia"/>
        </w:rPr>
        <w:br/>
      </w:r>
      <w:r>
        <w:rPr>
          <w:rFonts w:hint="eastAsia"/>
        </w:rPr>
        <w:t>　　1. 产品结构预测</w:t>
      </w:r>
      <w:r>
        <w:rPr>
          <w:rFonts w:hint="eastAsia"/>
        </w:rPr>
        <w:br/>
      </w:r>
      <w:r>
        <w:rPr>
          <w:rFonts w:hint="eastAsia"/>
        </w:rPr>
        <w:t>　　2. 品牌结构预测</w:t>
      </w:r>
      <w:r>
        <w:rPr>
          <w:rFonts w:hint="eastAsia"/>
        </w:rPr>
        <w:br/>
      </w:r>
      <w:r>
        <w:rPr>
          <w:rFonts w:hint="eastAsia"/>
        </w:rPr>
        <w:t>　　3. 区域结构预测</w:t>
      </w:r>
      <w:r>
        <w:rPr>
          <w:rFonts w:hint="eastAsia"/>
        </w:rPr>
        <w:br/>
      </w:r>
      <w:r>
        <w:rPr>
          <w:rFonts w:hint="eastAsia"/>
        </w:rPr>
        <w:t>　　4. 渠道结构预测</w:t>
      </w:r>
      <w:r>
        <w:rPr>
          <w:rFonts w:hint="eastAsia"/>
        </w:rPr>
        <w:br/>
      </w:r>
      <w:r>
        <w:rPr>
          <w:rFonts w:hint="eastAsia"/>
        </w:rPr>
        <w:t>　　四、2008－2012年中国数字音乐市场趋势分析</w:t>
      </w:r>
      <w:r>
        <w:rPr>
          <w:rFonts w:hint="eastAsia"/>
        </w:rPr>
        <w:br/>
      </w:r>
      <w:r>
        <w:rPr>
          <w:rFonts w:hint="eastAsia"/>
        </w:rPr>
        <w:t>　　（一） 市场环境</w:t>
      </w:r>
      <w:r>
        <w:rPr>
          <w:rFonts w:hint="eastAsia"/>
        </w:rPr>
        <w:br/>
      </w:r>
      <w:r>
        <w:rPr>
          <w:rFonts w:hint="eastAsia"/>
        </w:rPr>
        <w:t>　　（二） 产品与服务</w:t>
      </w:r>
      <w:r>
        <w:rPr>
          <w:rFonts w:hint="eastAsia"/>
        </w:rPr>
        <w:br/>
      </w:r>
      <w:r>
        <w:rPr>
          <w:rFonts w:hint="eastAsia"/>
        </w:rPr>
        <w:t>　　（三） 技术</w:t>
      </w:r>
      <w:r>
        <w:rPr>
          <w:rFonts w:hint="eastAsia"/>
        </w:rPr>
        <w:br/>
      </w:r>
      <w:r>
        <w:rPr>
          <w:rFonts w:hint="eastAsia"/>
        </w:rPr>
        <w:t>　　（四） 营销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移动音乐市场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（二） 在线音乐市场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六、中国数字音乐市场竞争分析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2. 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1. TOM在线</w:t>
      </w:r>
      <w:r>
        <w:rPr>
          <w:rFonts w:hint="eastAsia"/>
        </w:rPr>
        <w:br/>
      </w:r>
      <w:r>
        <w:rPr>
          <w:rFonts w:hint="eastAsia"/>
        </w:rPr>
        <w:t>　　2. 掌上灵通</w:t>
      </w:r>
      <w:r>
        <w:rPr>
          <w:rFonts w:hint="eastAsia"/>
        </w:rPr>
        <w:br/>
      </w:r>
      <w:r>
        <w:rPr>
          <w:rFonts w:hint="eastAsia"/>
        </w:rPr>
        <w:t>　　3. 新浪乐库</w:t>
      </w:r>
      <w:r>
        <w:rPr>
          <w:rFonts w:hint="eastAsia"/>
        </w:rPr>
        <w:br/>
      </w:r>
      <w:r>
        <w:rPr>
          <w:rFonts w:hint="eastAsia"/>
        </w:rPr>
        <w:t>　　七、中国数字音乐用户需求研究</w:t>
      </w:r>
      <w:r>
        <w:rPr>
          <w:rFonts w:hint="eastAsia"/>
        </w:rPr>
        <w:br/>
      </w:r>
      <w:r>
        <w:rPr>
          <w:rFonts w:hint="eastAsia"/>
        </w:rPr>
        <w:t>　　（一） 数字音乐用户特征</w:t>
      </w:r>
      <w:r>
        <w:rPr>
          <w:rFonts w:hint="eastAsia"/>
        </w:rPr>
        <w:br/>
      </w:r>
      <w:r>
        <w:rPr>
          <w:rFonts w:hint="eastAsia"/>
        </w:rPr>
        <w:t>　　（二） 品牌偏好</w:t>
      </w:r>
      <w:r>
        <w:rPr>
          <w:rFonts w:hint="eastAsia"/>
        </w:rPr>
        <w:br/>
      </w:r>
      <w:r>
        <w:rPr>
          <w:rFonts w:hint="eastAsia"/>
        </w:rPr>
        <w:t>　　（三） 产品类别偏好</w:t>
      </w:r>
      <w:r>
        <w:rPr>
          <w:rFonts w:hint="eastAsia"/>
        </w:rPr>
        <w:br/>
      </w:r>
      <w:r>
        <w:rPr>
          <w:rFonts w:hint="eastAsia"/>
        </w:rPr>
        <w:t>　　（四） 使用习惯</w:t>
      </w:r>
      <w:r>
        <w:rPr>
          <w:rFonts w:hint="eastAsia"/>
        </w:rPr>
        <w:br/>
      </w:r>
      <w:r>
        <w:rPr>
          <w:rFonts w:hint="eastAsia"/>
        </w:rPr>
        <w:t>　　（五） 潜在需求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图2 2005－2007年中国在线音乐规模占整体数字音乐比重</w:t>
      </w:r>
      <w:r>
        <w:rPr>
          <w:rFonts w:hint="eastAsia"/>
        </w:rPr>
        <w:br/>
      </w:r>
      <w:r>
        <w:rPr>
          <w:rFonts w:hint="eastAsia"/>
        </w:rPr>
        <w:t>　　图3 2005－2007年中国手机彩铃和铃声业务占移动音乐的比重</w:t>
      </w:r>
      <w:r>
        <w:rPr>
          <w:rFonts w:hint="eastAsia"/>
        </w:rPr>
        <w:br/>
      </w:r>
      <w:r>
        <w:rPr>
          <w:rFonts w:hint="eastAsia"/>
        </w:rPr>
        <w:t>　　图4 2007年中国不同类型数字音乐市场份额</w:t>
      </w:r>
      <w:r>
        <w:rPr>
          <w:rFonts w:hint="eastAsia"/>
        </w:rPr>
        <w:br/>
      </w:r>
      <w:r>
        <w:rPr>
          <w:rFonts w:hint="eastAsia"/>
        </w:rPr>
        <w:t>　　图5 2007年中国不同类型数字音乐的市场销量及市场份额</w:t>
      </w:r>
      <w:r>
        <w:rPr>
          <w:rFonts w:hint="eastAsia"/>
        </w:rPr>
        <w:br/>
      </w:r>
      <w:r>
        <w:rPr>
          <w:rFonts w:hint="eastAsia"/>
        </w:rPr>
        <w:t>　　图6 2007年中国移动音乐市场结构</w:t>
      </w:r>
      <w:r>
        <w:rPr>
          <w:rFonts w:hint="eastAsia"/>
        </w:rPr>
        <w:br/>
      </w:r>
      <w:r>
        <w:rPr>
          <w:rFonts w:hint="eastAsia"/>
        </w:rPr>
        <w:t>　　图7 2005－2007年中国铃声市场规模发展情况</w:t>
      </w:r>
      <w:r>
        <w:rPr>
          <w:rFonts w:hint="eastAsia"/>
        </w:rPr>
        <w:br/>
      </w:r>
      <w:r>
        <w:rPr>
          <w:rFonts w:hint="eastAsia"/>
        </w:rPr>
        <w:t>　　图8 2005－2007年中国彩铃市场规模</w:t>
      </w:r>
      <w:r>
        <w:rPr>
          <w:rFonts w:hint="eastAsia"/>
        </w:rPr>
        <w:br/>
      </w:r>
      <w:r>
        <w:rPr>
          <w:rFonts w:hint="eastAsia"/>
        </w:rPr>
        <w:t>　　图9 2005－2007年中国IVR移动音乐点播业务市场规模</w:t>
      </w:r>
      <w:r>
        <w:rPr>
          <w:rFonts w:hint="eastAsia"/>
        </w:rPr>
        <w:br/>
      </w:r>
      <w:r>
        <w:rPr>
          <w:rFonts w:hint="eastAsia"/>
        </w:rPr>
        <w:t>　　图10 中国数字音乐市场区域结构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f43fafb94909" w:history="1">
        <w:r>
          <w:rPr>
            <w:rStyle w:val="Hyperlink"/>
          </w:rPr>
          <w:t>2007－2008年中国数字音乐市场研究年度报告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3f43fafb94909" w:history="1">
        <w:r>
          <w:rPr>
            <w:rStyle w:val="Hyperlink"/>
          </w:rPr>
          <w:t>https://www.20087.com/2008-05/R_2007_2008shuziyinleshichangyanjiuniaBaoGao.html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0dddba8f54e2f" w:history="1">
      <w:r>
        <w:rPr>
          <w:rStyle w:val="Hyperlink"/>
        </w:rPr>
        <w:t>2007－2008年中国数字音乐市场研究年度报告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uziyinleshichangyanjiuniaBaoGao.html" TargetMode="External" Id="Rdd83f43fafb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uziyinleshichangyanjiuniaBaoGao.html" TargetMode="External" Id="Rcbe0dddba8f5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2008-05-19T05:55:00Z</dcterms:created>
  <dcterms:modified xsi:type="dcterms:W3CDTF">2008-05-19T06:55:00Z</dcterms:modified>
  <dc:subject>2007－2008年中国数字音乐市场研究年度报告</dc:subject>
  <dc:title>2007－2008年中国数字音乐市场研究年度报告</dc:title>
  <cp:keywords>2007－2008年中国数字音乐市场研究年度报告</cp:keywords>
  <dc:description>2007－2008年中国数字音乐市场研究年度报告</dc:description>
</cp:coreProperties>
</file>