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1fc4b3c7d4904" w:history="1">
              <w:r>
                <w:rPr>
                  <w:rStyle w:val="Hyperlink"/>
                </w:rPr>
                <w:t>2007－2008年中国电子商务市场研究年度报告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1fc4b3c7d4904" w:history="1">
              <w:r>
                <w:rPr>
                  <w:rStyle w:val="Hyperlink"/>
                </w:rPr>
                <w:t>2007－2008年中国电子商务市场研究年度报告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1fc4b3c7d4904" w:history="1">
                <w:r>
                  <w:rPr>
                    <w:rStyle w:val="Hyperlink"/>
                  </w:rPr>
                  <w:t>https://www.20087.com/2008-05/R_2007_2008dianzishangwushichangyanjiuBaoGao.html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2007年，中国电子商务市场继续保持了稳定增长的势头。电子商务成为企业与国际接轨、提升竞争力的关键因素。电子商务向行业的渗透逐步显现出来。电子商务与搜索的融合趋势被人们广泛关注。</w:t>
      </w:r>
      <w:r>
        <w:rPr>
          <w:rFonts w:hint="eastAsia"/>
        </w:rPr>
        <w:br/>
      </w:r>
      <w:r>
        <w:rPr>
          <w:rFonts w:hint="eastAsia"/>
        </w:rPr>
        <w:t>　　从整体市场来看，行业中的巨头服务商纷纷涉足不同的交易模式，从而进一步打破了B2B、B2C和C2C之间的界线，让融合成为2007年电子商务市场的主旋律。B2B领域，阿里巴巴的领先优势继续加强，成为市场的绝对主导者；B2C领域，原有厂商继续受困于物流、支付、消费者信任等制约因素的影响，市场归于平淡；C2C领域，eBay易趣不敌淘宝，基本脱离第一阵营的位置。2007年，行业电子商务得到迅猛发展，化工、纺织、房地产、保险等领域都涌现出一批具有竞争力的优秀电子商务平台。展望2008年，电子商务市场的深度竞争才刚刚开始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f5e1fc4b3c7d4904" w:history="1">
        <w:r>
          <w:rPr>
            <w:rStyle w:val="Hyperlink"/>
          </w:rPr>
          <w:t>2007－2008年中国电子商务市场研究年度报告</w:t>
        </w:r>
      </w:hyperlink>
      <w:r>
        <w:rPr>
          <w:rFonts w:hint="eastAsia"/>
        </w:rPr>
        <w:t>》，将从以下方面帮助业界厂商、投资者、产业链条更精确地把握中国即时通讯市场发展脉动、更深入地梳理细分应用价值变迁轨迹——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？ 翔实的市场描述数据，从产品结构、价格段、区域与省市、垂直与平行、流通渠道等多个角度刻画年度发展变化，洞察行业发展动向。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？ 精炼主要品牌2007年竞争表现，从细分市场份额、竞争格局、竞争策略评述等多个维度总结企业成败得失，评点市场领先要素。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？ 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一、2007年全球电子商务市场概述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1. 2007年市场规模与增长</w:t>
      </w:r>
      <w:r>
        <w:rPr>
          <w:rFonts w:hint="eastAsia"/>
        </w:rPr>
        <w:br/>
      </w:r>
      <w:r>
        <w:rPr>
          <w:rFonts w:hint="eastAsia"/>
        </w:rPr>
        <w:t>　　2. 新运营模式应用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1. 美国</w:t>
      </w:r>
      <w:r>
        <w:rPr>
          <w:rFonts w:hint="eastAsia"/>
        </w:rPr>
        <w:br/>
      </w:r>
      <w:r>
        <w:rPr>
          <w:rFonts w:hint="eastAsia"/>
        </w:rPr>
        <w:t>　　2. 欧洲</w:t>
      </w:r>
      <w:r>
        <w:rPr>
          <w:rFonts w:hint="eastAsia"/>
        </w:rPr>
        <w:br/>
      </w:r>
      <w:r>
        <w:rPr>
          <w:rFonts w:hint="eastAsia"/>
        </w:rPr>
        <w:t>　　3. 日本</w:t>
      </w:r>
      <w:r>
        <w:rPr>
          <w:rFonts w:hint="eastAsia"/>
        </w:rPr>
        <w:br/>
      </w:r>
      <w:r>
        <w:rPr>
          <w:rFonts w:hint="eastAsia"/>
        </w:rPr>
        <w:t>　　4. 印度</w:t>
      </w:r>
      <w:r>
        <w:rPr>
          <w:rFonts w:hint="eastAsia"/>
        </w:rPr>
        <w:br/>
      </w:r>
      <w:r>
        <w:rPr>
          <w:rFonts w:hint="eastAsia"/>
        </w:rPr>
        <w:t>　　5. ……</w:t>
      </w:r>
      <w:r>
        <w:rPr>
          <w:rFonts w:hint="eastAsia"/>
        </w:rPr>
        <w:br/>
      </w:r>
      <w:r>
        <w:rPr>
          <w:rFonts w:hint="eastAsia"/>
        </w:rPr>
        <w:t>　　二、2007年中国电子商务市场概述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1. 2005－2007年市场规模与增长</w:t>
      </w:r>
      <w:r>
        <w:rPr>
          <w:rFonts w:hint="eastAsia"/>
        </w:rPr>
        <w:br/>
      </w:r>
      <w:r>
        <w:rPr>
          <w:rFonts w:hint="eastAsia"/>
        </w:rPr>
        <w:t>　　2. 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1. 品牌结构</w:t>
      </w:r>
      <w:r>
        <w:rPr>
          <w:rFonts w:hint="eastAsia"/>
        </w:rPr>
        <w:br/>
      </w:r>
      <w:r>
        <w:rPr>
          <w:rFonts w:hint="eastAsia"/>
        </w:rPr>
        <w:t>　　2. 运营模式结构</w:t>
      </w:r>
      <w:r>
        <w:rPr>
          <w:rFonts w:hint="eastAsia"/>
        </w:rPr>
        <w:br/>
      </w:r>
      <w:r>
        <w:rPr>
          <w:rFonts w:hint="eastAsia"/>
        </w:rPr>
        <w:t>　　3. 行业结构</w:t>
      </w:r>
      <w:r>
        <w:rPr>
          <w:rFonts w:hint="eastAsia"/>
        </w:rPr>
        <w:br/>
      </w:r>
      <w:r>
        <w:rPr>
          <w:rFonts w:hint="eastAsia"/>
        </w:rPr>
        <w:t>　　三、2008－2012年中国电子商务市场发展预测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2008－2012年中国电子商务市场规模预测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2008－2012年中国电子商务市场结构预测</w:t>
      </w:r>
      <w:r>
        <w:rPr>
          <w:rFonts w:hint="eastAsia"/>
        </w:rPr>
        <w:br/>
      </w:r>
      <w:r>
        <w:rPr>
          <w:rFonts w:hint="eastAsia"/>
        </w:rPr>
        <w:t>　　1. 品牌结构</w:t>
      </w:r>
      <w:r>
        <w:rPr>
          <w:rFonts w:hint="eastAsia"/>
        </w:rPr>
        <w:br/>
      </w:r>
      <w:r>
        <w:rPr>
          <w:rFonts w:hint="eastAsia"/>
        </w:rPr>
        <w:t>　　2. 区域结构</w:t>
      </w:r>
      <w:r>
        <w:rPr>
          <w:rFonts w:hint="eastAsia"/>
        </w:rPr>
        <w:br/>
      </w:r>
      <w:r>
        <w:rPr>
          <w:rFonts w:hint="eastAsia"/>
        </w:rPr>
        <w:t>　　3. 行业结构</w:t>
      </w:r>
      <w:r>
        <w:rPr>
          <w:rFonts w:hint="eastAsia"/>
        </w:rPr>
        <w:br/>
      </w:r>
      <w:r>
        <w:rPr>
          <w:rFonts w:hint="eastAsia"/>
        </w:rPr>
        <w:t>　　4. ……</w:t>
      </w:r>
      <w:r>
        <w:rPr>
          <w:rFonts w:hint="eastAsia"/>
        </w:rPr>
        <w:br/>
      </w:r>
      <w:r>
        <w:rPr>
          <w:rFonts w:hint="eastAsia"/>
        </w:rPr>
        <w:t>　　四、2008－2012年中国电子商务市场趋势分析</w:t>
      </w:r>
      <w:r>
        <w:rPr>
          <w:rFonts w:hint="eastAsia"/>
        </w:rPr>
        <w:br/>
      </w:r>
      <w:r>
        <w:rPr>
          <w:rFonts w:hint="eastAsia"/>
        </w:rPr>
        <w:t>　　（一） 发展政策</w:t>
      </w:r>
      <w:r>
        <w:rPr>
          <w:rFonts w:hint="eastAsia"/>
        </w:rPr>
        <w:br/>
      </w:r>
      <w:r>
        <w:rPr>
          <w:rFonts w:hint="eastAsia"/>
        </w:rPr>
        <w:t>　　（二） 盈利模式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B2B电子商务市场</w:t>
      </w:r>
      <w:r>
        <w:rPr>
          <w:rFonts w:hint="eastAsia"/>
        </w:rPr>
        <w:br/>
      </w:r>
      <w:r>
        <w:rPr>
          <w:rFonts w:hint="eastAsia"/>
        </w:rPr>
        <w:t>　　1. 竞争格局</w:t>
      </w:r>
      <w:r>
        <w:rPr>
          <w:rFonts w:hint="eastAsia"/>
        </w:rPr>
        <w:br/>
      </w:r>
      <w:r>
        <w:rPr>
          <w:rFonts w:hint="eastAsia"/>
        </w:rPr>
        <w:t>　　2. 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（二） B2C电子商务市场</w:t>
      </w:r>
      <w:r>
        <w:rPr>
          <w:rFonts w:hint="eastAsia"/>
        </w:rPr>
        <w:br/>
      </w:r>
      <w:r>
        <w:rPr>
          <w:rFonts w:hint="eastAsia"/>
        </w:rPr>
        <w:t>　　1. 竞争格局</w:t>
      </w:r>
      <w:r>
        <w:rPr>
          <w:rFonts w:hint="eastAsia"/>
        </w:rPr>
        <w:br/>
      </w:r>
      <w:r>
        <w:rPr>
          <w:rFonts w:hint="eastAsia"/>
        </w:rPr>
        <w:t>　　2. 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（三） C2C电子商务市场</w:t>
      </w:r>
      <w:r>
        <w:rPr>
          <w:rFonts w:hint="eastAsia"/>
        </w:rPr>
        <w:br/>
      </w:r>
      <w:r>
        <w:rPr>
          <w:rFonts w:hint="eastAsia"/>
        </w:rPr>
        <w:t>　　1. 竞争格局</w:t>
      </w:r>
      <w:r>
        <w:rPr>
          <w:rFonts w:hint="eastAsia"/>
        </w:rPr>
        <w:br/>
      </w:r>
      <w:r>
        <w:rPr>
          <w:rFonts w:hint="eastAsia"/>
        </w:rPr>
        <w:t>　　2. 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六、中国电子商务市场竞争分析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1. 现有厂商间竞争</w:t>
      </w:r>
      <w:r>
        <w:rPr>
          <w:rFonts w:hint="eastAsia"/>
        </w:rPr>
        <w:br/>
      </w:r>
      <w:r>
        <w:rPr>
          <w:rFonts w:hint="eastAsia"/>
        </w:rPr>
        <w:t>　　2. 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1. 阿里巴巴</w:t>
      </w:r>
      <w:r>
        <w:rPr>
          <w:rFonts w:hint="eastAsia"/>
        </w:rPr>
        <w:br/>
      </w:r>
      <w:r>
        <w:rPr>
          <w:rFonts w:hint="eastAsia"/>
        </w:rPr>
        <w:t>　　2．慧聪买卖通</w:t>
      </w:r>
      <w:r>
        <w:rPr>
          <w:rFonts w:hint="eastAsia"/>
        </w:rPr>
        <w:br/>
      </w:r>
      <w:r>
        <w:rPr>
          <w:rFonts w:hint="eastAsia"/>
        </w:rPr>
        <w:t>　　3、当当网</w:t>
      </w:r>
      <w:r>
        <w:rPr>
          <w:rFonts w:hint="eastAsia"/>
        </w:rPr>
        <w:br/>
      </w:r>
      <w:r>
        <w:rPr>
          <w:rFonts w:hint="eastAsia"/>
        </w:rPr>
        <w:t>　　4、卓越网</w:t>
      </w:r>
      <w:r>
        <w:rPr>
          <w:rFonts w:hint="eastAsia"/>
        </w:rPr>
        <w:br/>
      </w:r>
      <w:r>
        <w:rPr>
          <w:rFonts w:hint="eastAsia"/>
        </w:rPr>
        <w:t>　　5、PPG</w:t>
      </w:r>
      <w:r>
        <w:rPr>
          <w:rFonts w:hint="eastAsia"/>
        </w:rPr>
        <w:br/>
      </w:r>
      <w:r>
        <w:rPr>
          <w:rFonts w:hint="eastAsia"/>
        </w:rPr>
        <w:t>　　6、淘宝网</w:t>
      </w:r>
      <w:r>
        <w:rPr>
          <w:rFonts w:hint="eastAsia"/>
        </w:rPr>
        <w:br/>
      </w:r>
      <w:r>
        <w:rPr>
          <w:rFonts w:hint="eastAsia"/>
        </w:rPr>
        <w:t>　　7、拍拍网</w:t>
      </w:r>
      <w:r>
        <w:rPr>
          <w:rFonts w:hint="eastAsia"/>
        </w:rPr>
        <w:br/>
      </w:r>
      <w:r>
        <w:rPr>
          <w:rFonts w:hint="eastAsia"/>
        </w:rPr>
        <w:t>　　七、中国电子商务用户需求研究</w:t>
      </w:r>
      <w:r>
        <w:rPr>
          <w:rFonts w:hint="eastAsia"/>
        </w:rPr>
        <w:br/>
      </w:r>
      <w:r>
        <w:rPr>
          <w:rFonts w:hint="eastAsia"/>
        </w:rPr>
        <w:t>　　（一） 个人用户</w:t>
      </w:r>
      <w:r>
        <w:rPr>
          <w:rFonts w:hint="eastAsia"/>
        </w:rPr>
        <w:br/>
      </w:r>
      <w:r>
        <w:rPr>
          <w:rFonts w:hint="eastAsia"/>
        </w:rPr>
        <w:t>　　1、个人买家需求研究</w:t>
      </w:r>
      <w:r>
        <w:rPr>
          <w:rFonts w:hint="eastAsia"/>
        </w:rPr>
        <w:br/>
      </w:r>
      <w:r>
        <w:rPr>
          <w:rFonts w:hint="eastAsia"/>
        </w:rPr>
        <w:t>　　2、个人卖家需求研究</w:t>
      </w:r>
      <w:r>
        <w:rPr>
          <w:rFonts w:hint="eastAsia"/>
        </w:rPr>
        <w:br/>
      </w:r>
      <w:r>
        <w:rPr>
          <w:rFonts w:hint="eastAsia"/>
        </w:rPr>
        <w:t>　　（二）企业用户（电子商务平台使用企业）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2004－2007年中国电子商务市场规模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2004－2007年全球电子商务市场规模</w:t>
      </w:r>
      <w:r>
        <w:rPr>
          <w:rFonts w:hint="eastAsia"/>
        </w:rPr>
        <w:br/>
      </w:r>
      <w:r>
        <w:rPr>
          <w:rFonts w:hint="eastAsia"/>
        </w:rPr>
        <w:t>　　2007年中国电子商务市场结构</w:t>
      </w:r>
      <w:r>
        <w:rPr>
          <w:rFonts w:hint="eastAsia"/>
        </w:rPr>
        <w:br/>
      </w:r>
      <w:r>
        <w:rPr>
          <w:rFonts w:hint="eastAsia"/>
        </w:rPr>
        <w:t>　　2007年中国电子商务市场品牌格局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1fc4b3c7d4904" w:history="1">
        <w:r>
          <w:rPr>
            <w:rStyle w:val="Hyperlink"/>
          </w:rPr>
          <w:t>2007－2008年中国电子商务市场研究年度报告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1fc4b3c7d4904" w:history="1">
        <w:r>
          <w:rPr>
            <w:rStyle w:val="Hyperlink"/>
          </w:rPr>
          <w:t>https://www.20087.com/2008-05/R_2007_2008dianzishangwushichangyanjiuBaoGao.html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0a9ffc8454d82" w:history="1">
      <w:r>
        <w:rPr>
          <w:rStyle w:val="Hyperlink"/>
        </w:rPr>
        <w:t>2007－2008年中国电子商务市场研究年度报告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dianzishangwushichangyanjiuBaoGao.html" TargetMode="External" Id="Rf5e1fc4b3c7d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dianzishangwushichangyanjiuBaoGao.html" TargetMode="External" Id="R9060a9ffc845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2008-05-19T07:58:00Z</dcterms:created>
  <dcterms:modified xsi:type="dcterms:W3CDTF">2008-05-19T08:58:00Z</dcterms:modified>
  <dc:subject>2007－2008年中国电子商务市场研究年度报告</dc:subject>
  <dc:title>2007－2008年中国电子商务市场研究年度报告</dc:title>
  <cp:keywords>2007－2008年中国电子商务市场研究年度报告</cp:keywords>
  <dc:description>2007－2008年中国电子商务市场研究年度报告</dc:description>
</cp:coreProperties>
</file>