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3ced831054f6f" w:history="1">
              <w:r>
                <w:rPr>
                  <w:rStyle w:val="Hyperlink"/>
                </w:rPr>
                <w:t>2008年中国吡啶甲酸铬市场调研报告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3ced831054f6f" w:history="1">
              <w:r>
                <w:rPr>
                  <w:rStyle w:val="Hyperlink"/>
                </w:rPr>
                <w:t>2008年中国吡啶甲酸铬市场调研报告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3ced831054f6f" w:history="1">
                <w:r>
                  <w:rPr>
                    <w:rStyle w:val="Hyperlink"/>
                  </w:rPr>
                  <w:t>https://www.20087.com/2008-05/R_2008zuozuojiasuangeshichangdiaoyanBaoGao.html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甲酸铬是营养补充剂和动物饲料添加剂，其市场现状体现了全球对健康和农业生产力的需求。近年来，随着消费者对营养健康和动物福利的重视，吡啶甲酸铬通过其改善糖代谢和提高肌肉质量的作用，成为人体营养补充和提高畜牧业生产效率的热门选择。技术进步，如生物利用度和安全性评估，提高了吡啶甲酸铬的健康效益和市场接受度，满足了市场对功能性食品和饲料添加剂的需求。</w:t>
      </w:r>
      <w:r>
        <w:rPr>
          <w:rFonts w:hint="eastAsia"/>
        </w:rPr>
        <w:br/>
      </w:r>
      <w:r>
        <w:rPr>
          <w:rFonts w:hint="eastAsia"/>
        </w:rPr>
        <w:t>　　未来，吡啶甲酸铬市场将受到全球对个性化营养和可持续农业的推动。随着消费者对健康生活方式和环境友好型农业的追求，对低环境影响、高营养价值的营养补充剂和饲料添加剂需求将持续增长，特别是在糖尿病管理、运动营养和有机畜牧业领域。然而，行业也面临技术创新、成本控制和市场需求多样化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吡啶甲酸铬概述</w:t>
      </w:r>
      <w:r>
        <w:rPr>
          <w:rFonts w:hint="eastAsia"/>
        </w:rPr>
        <w:br/>
      </w:r>
      <w:r>
        <w:rPr>
          <w:rFonts w:hint="eastAsia"/>
        </w:rPr>
        <w:t>　　第一节 吡啶甲酸铬介绍</w:t>
      </w:r>
      <w:r>
        <w:rPr>
          <w:rFonts w:hint="eastAsia"/>
        </w:rPr>
        <w:br/>
      </w:r>
      <w:r>
        <w:rPr>
          <w:rFonts w:hint="eastAsia"/>
        </w:rPr>
        <w:t>　　　　一、吡啶甲酸铬分类</w:t>
      </w:r>
      <w:r>
        <w:rPr>
          <w:rFonts w:hint="eastAsia"/>
        </w:rPr>
        <w:br/>
      </w:r>
      <w:r>
        <w:rPr>
          <w:rFonts w:hint="eastAsia"/>
        </w:rPr>
        <w:t>　　　　二、吡啶甲酸铬技术沿革</w:t>
      </w:r>
      <w:r>
        <w:rPr>
          <w:rFonts w:hint="eastAsia"/>
        </w:rPr>
        <w:br/>
      </w:r>
      <w:r>
        <w:rPr>
          <w:rFonts w:hint="eastAsia"/>
        </w:rPr>
        <w:t>　　　　三、吡啶甲酸铬质量标准与技术指标</w:t>
      </w:r>
      <w:r>
        <w:rPr>
          <w:rFonts w:hint="eastAsia"/>
        </w:rPr>
        <w:br/>
      </w:r>
      <w:r>
        <w:rPr>
          <w:rFonts w:hint="eastAsia"/>
        </w:rPr>
        <w:t>　　第二节 吡啶甲酸铬产品产业链分析</w:t>
      </w:r>
      <w:r>
        <w:rPr>
          <w:rFonts w:hint="eastAsia"/>
        </w:rPr>
        <w:br/>
      </w:r>
      <w:r>
        <w:rPr>
          <w:rFonts w:hint="eastAsia"/>
        </w:rPr>
        <w:t>　　　　一、吡啶甲酸铬产品产业链构成模型</w:t>
      </w:r>
      <w:r>
        <w:rPr>
          <w:rFonts w:hint="eastAsia"/>
        </w:rPr>
        <w:br/>
      </w:r>
      <w:r>
        <w:rPr>
          <w:rFonts w:hint="eastAsia"/>
        </w:rPr>
        <w:t>　　　　二、吡啶甲酸铬产品产业链联动分析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近期吡啶甲酸铬产业政策环境分析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中国吡啶甲酸铬产业发展的“波特五力模型”分析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全球吡啶甲酸铬生产消费情况分析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2002—2007年全球吡啶甲酸铬产能概况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2002—2007年全球吡啶甲酸铬产量概况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2002—2007年全球吡啶甲酸铬消费总体情况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2002—2007年全球吡啶甲酸铬主要消费领域</w:t>
      </w:r>
      <w:r>
        <w:rPr>
          <w:rFonts w:hint="eastAsia"/>
        </w:rPr>
        <w:br/>
      </w:r>
      <w:r>
        <w:rPr>
          <w:rFonts w:hint="eastAsia"/>
        </w:rPr>
        <w:t>　　第五节 全球吡啶甲酸铬价格水平及其变动趋势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全球吡啶甲酸铬产业的生命周期模型分析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2008—2010年全球吡啶甲酸铬生产消费情况的线性模型预测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中国吡啶甲酸铬主要生产情况介绍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2002—2007年中国吡啶甲酸铬产能概况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2002—2007年中国吡啶甲酸铬产量概况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2002—2007年中国吡啶甲酸铬消费总体情况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中国吡啶甲酸铬产业的生命周期模型分析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2008—2010年中国吡啶甲酸铬生产、消费情况的回归预测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中国吡啶甲酸铬市场状况分析及预测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2002—2007年吡啶甲酸铬市场供需状况分析</w:t>
      </w:r>
      <w:r>
        <w:rPr>
          <w:rFonts w:hint="eastAsia"/>
        </w:rPr>
        <w:br/>
      </w:r>
      <w:r>
        <w:rPr>
          <w:rFonts w:hint="eastAsia"/>
        </w:rPr>
        <w:t>　　第二节 吡啶甲酸铬的经销模式</w:t>
      </w:r>
      <w:r>
        <w:rPr>
          <w:rFonts w:hint="eastAsia"/>
        </w:rPr>
        <w:br/>
      </w:r>
      <w:r>
        <w:rPr>
          <w:rFonts w:hint="eastAsia"/>
        </w:rPr>
        <w:t>　　第三节 中国吡啶甲酸铬需求特点及地域分布分析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中国吡啶甲酸铬价格走势及影响因素分析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2002—2007年中国吡啶甲酸铬价格回顾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2006—2007年吡啶甲酸铬期货市场价格季节性波动规律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吡啶甲酸铬进出口市场分析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亚洲、欧盟、北美等地区吡啶甲酸铬准入分析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2002—2007年中国吡啶甲酸铬进口分析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二、进口价值和吡啶甲酸铬结构</w:t>
      </w:r>
      <w:r>
        <w:rPr>
          <w:rFonts w:hint="eastAsia"/>
        </w:rPr>
        <w:br/>
      </w:r>
      <w:r>
        <w:rPr>
          <w:rFonts w:hint="eastAsia"/>
        </w:rPr>
        <w:t>　　第四节 2002—2007年中国吡啶甲酸铬出口分析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二、2002—2007年出口价值和吡啶甲酸铬结构</w:t>
      </w:r>
      <w:r>
        <w:rPr>
          <w:rFonts w:hint="eastAsia"/>
        </w:rPr>
        <w:br/>
      </w:r>
      <w:r>
        <w:rPr>
          <w:rFonts w:hint="eastAsia"/>
        </w:rPr>
        <w:t>　　第五节 中国吡啶甲酸铬进出口政策分析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2008—2010年中国吡啶甲酸铬未来进出口量线性模型预测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中国吡啶甲酸铬上游原材料供应状况分析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中国吡啶甲酸铬副产品的产销情况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吡啶甲酸铬市场预测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吡啶甲酸铬营销调查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吡啶甲酸铬国际化贸易模式</w:t>
      </w:r>
      <w:r>
        <w:rPr>
          <w:rFonts w:hint="eastAsia"/>
        </w:rPr>
        <w:br/>
      </w:r>
      <w:r>
        <w:rPr>
          <w:rFonts w:hint="eastAsia"/>
        </w:rPr>
        <w:t>　　第三节 吡啶甲酸铬促销与宣传策略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吡啶甲酸铬成功营销案例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吡啶甲酸铬技术应用注意事项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吡啶甲酸铬生产开发注意事项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中智林~　吡啶甲酸铬销售注意事项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3ced831054f6f" w:history="1">
        <w:r>
          <w:rPr>
            <w:rStyle w:val="Hyperlink"/>
          </w:rPr>
          <w:t>2008年中国吡啶甲酸铬市场调研报告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3ced831054f6f" w:history="1">
        <w:r>
          <w:rPr>
            <w:rStyle w:val="Hyperlink"/>
          </w:rPr>
          <w:t>https://www.20087.com/2008-05/R_2008zuozuojiasuangeshichangdiaoyanBaoGao.html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7a58bfef84a5f" w:history="1">
      <w:r>
        <w:rPr>
          <w:rStyle w:val="Hyperlink"/>
        </w:rPr>
        <w:t>2008年中国吡啶甲酸铬市场调研报告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zuojiasuangeshichangdiaoyanBaoGao.html" TargetMode="External" Id="R7ea3ced83105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zuojiasuangeshichangdiaoyanBaoGao.html" TargetMode="External" Id="R19c7a58bfef8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2008-05-14T04:09:00Z</dcterms:created>
  <dcterms:modified xsi:type="dcterms:W3CDTF">2008-05-14T05:09:00Z</dcterms:modified>
  <dc:subject>2008年中国吡啶甲酸铬市场调研报告</dc:subject>
  <dc:title>2008年中国吡啶甲酸铬市场调研报告</dc:title>
  <cp:keywords>2008年中国吡啶甲酸铬市场调研报告</cp:keywords>
  <dc:description>2008年中国吡啶甲酸铬市场调研报告</dc:description>
</cp:coreProperties>
</file>