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864f89bdb4731" w:history="1">
              <w:r>
                <w:rPr>
                  <w:rStyle w:val="Hyperlink"/>
                </w:rPr>
                <w:t>2008年中国异戊二烯市场调研报告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864f89bdb4731" w:history="1">
              <w:r>
                <w:rPr>
                  <w:rStyle w:val="Hyperlink"/>
                </w:rPr>
                <w:t>2008年中国异戊二烯市场调研报告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7864f89bdb4731" w:history="1">
                <w:r>
                  <w:rPr>
                    <w:rStyle w:val="Hyperlink"/>
                  </w:rPr>
                  <w:t>https://www.20087.com/2008-05/R_2008yiwuerxishichangdiaoyanBaoGao.html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二烯是一种重要的合成橡胶原料，是生产丁基橡胶、聚异戊二烯橡胶等高性能橡胶的关键成分。近年来，随着汽车工业、建筑行业以及医疗保健领域的快速发展，对高性能橡胶的需求持续增加，进而推动了异戊二烯市场的增长。在生产技术方面，异戊二烯的合成工艺不断改进，生产效率和产品质量有了显著提高。</w:t>
      </w:r>
      <w:r>
        <w:rPr>
          <w:rFonts w:hint="eastAsia"/>
        </w:rPr>
        <w:br/>
      </w:r>
      <w:r>
        <w:rPr>
          <w:rFonts w:hint="eastAsia"/>
        </w:rPr>
        <w:t>　　未来，异戊二烯市场将呈现出向高性能化、定制化发展的趋势。随着新能源汽车市场的扩张，对高性能轮胎的需求将持续增长，从而推动异戊二烯的需求量上升。此外，随着生物基异戊二烯的开发成功，这一新型原料有望成为传统异戊二烯的有效补充，促进行业的可持续发展。在技术研发方面，将继续探索低成本、高效率的生产方法，并加强对副产品的综合利用，提高整体经济效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异戊二烯概述</w:t>
      </w:r>
      <w:r>
        <w:rPr>
          <w:rFonts w:hint="eastAsia"/>
        </w:rPr>
        <w:br/>
      </w:r>
      <w:r>
        <w:rPr>
          <w:rFonts w:hint="eastAsia"/>
        </w:rPr>
        <w:t>　　第一节 异戊二烯介绍</w:t>
      </w:r>
      <w:r>
        <w:rPr>
          <w:rFonts w:hint="eastAsia"/>
        </w:rPr>
        <w:br/>
      </w:r>
      <w:r>
        <w:rPr>
          <w:rFonts w:hint="eastAsia"/>
        </w:rPr>
        <w:t>　　　　一、异戊二烯分类</w:t>
      </w:r>
      <w:r>
        <w:rPr>
          <w:rFonts w:hint="eastAsia"/>
        </w:rPr>
        <w:br/>
      </w:r>
      <w:r>
        <w:rPr>
          <w:rFonts w:hint="eastAsia"/>
        </w:rPr>
        <w:t>　　　　二、异戊二烯技术沿革</w:t>
      </w:r>
      <w:r>
        <w:rPr>
          <w:rFonts w:hint="eastAsia"/>
        </w:rPr>
        <w:br/>
      </w:r>
      <w:r>
        <w:rPr>
          <w:rFonts w:hint="eastAsia"/>
        </w:rPr>
        <w:t>　　　　三、异戊二烯质量标准与技术指标</w:t>
      </w:r>
      <w:r>
        <w:rPr>
          <w:rFonts w:hint="eastAsia"/>
        </w:rPr>
        <w:br/>
      </w:r>
      <w:r>
        <w:rPr>
          <w:rFonts w:hint="eastAsia"/>
        </w:rPr>
        <w:t>　　第二节 异戊二烯产品产业链分析</w:t>
      </w:r>
      <w:r>
        <w:rPr>
          <w:rFonts w:hint="eastAsia"/>
        </w:rPr>
        <w:br/>
      </w:r>
      <w:r>
        <w:rPr>
          <w:rFonts w:hint="eastAsia"/>
        </w:rPr>
        <w:t>　　　　一、异戊二烯产品产业链构成模型</w:t>
      </w:r>
      <w:r>
        <w:rPr>
          <w:rFonts w:hint="eastAsia"/>
        </w:rPr>
        <w:br/>
      </w:r>
      <w:r>
        <w:rPr>
          <w:rFonts w:hint="eastAsia"/>
        </w:rPr>
        <w:t>　　　　二、异戊二烯产品产业链联动分析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近期异戊二烯产业政策环境分析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中国异戊二烯产业发展的“波特五力模型”分析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全球异戊二烯生产消费情况分析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2002—2007年全球异戊二烯产能概况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2002—2007年全球异戊二烯产量概况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2002—2007年全球异戊二烯消费总体情况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2002—2007年全球异戊二烯主要消费领域</w:t>
      </w:r>
      <w:r>
        <w:rPr>
          <w:rFonts w:hint="eastAsia"/>
        </w:rPr>
        <w:br/>
      </w:r>
      <w:r>
        <w:rPr>
          <w:rFonts w:hint="eastAsia"/>
        </w:rPr>
        <w:t>　　第五节 全球异戊二烯价格水平及其变动趋势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全球异戊二烯产业的生命周期模型分析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2008—2010年全球异戊二烯生产消费情况的线性模型预测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中国异戊二烯主要生产情况介绍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2002—2007年中国异戊二烯产能概况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2002—2007年中国异戊二烯产量概况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2002—2007年中国异戊二烯消费总体情况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中国异戊二烯产业的生命周期模型分析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2008—2010年中国异戊二烯生产、消费情况的回归预测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中国异戊二烯市场状况分析及预测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2002—2007年异戊二烯市场供需状况分析</w:t>
      </w:r>
      <w:r>
        <w:rPr>
          <w:rFonts w:hint="eastAsia"/>
        </w:rPr>
        <w:br/>
      </w:r>
      <w:r>
        <w:rPr>
          <w:rFonts w:hint="eastAsia"/>
        </w:rPr>
        <w:t>　　第二节 异戊二烯的经销模式</w:t>
      </w:r>
      <w:r>
        <w:rPr>
          <w:rFonts w:hint="eastAsia"/>
        </w:rPr>
        <w:br/>
      </w:r>
      <w:r>
        <w:rPr>
          <w:rFonts w:hint="eastAsia"/>
        </w:rPr>
        <w:t>　　第三节 中国异戊二烯需求特点及地域分布分析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中国异戊二烯价格走势及影响因素分析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2002—2007年中国异戊二烯价格回顾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2006—2007年异戊二烯期货市场价格季节性波动规律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异戊二烯进出口市场分析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亚洲、欧盟、北美等地区异戊二烯准入分析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2002—2007年中国异戊二烯进口分析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二、进口价值和异戊二烯结构</w:t>
      </w:r>
      <w:r>
        <w:rPr>
          <w:rFonts w:hint="eastAsia"/>
        </w:rPr>
        <w:br/>
      </w:r>
      <w:r>
        <w:rPr>
          <w:rFonts w:hint="eastAsia"/>
        </w:rPr>
        <w:t>　　第四节 2002—2007年中国异戊二烯出口分析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二、2002—2007年出口价值和异戊二烯结构</w:t>
      </w:r>
      <w:r>
        <w:rPr>
          <w:rFonts w:hint="eastAsia"/>
        </w:rPr>
        <w:br/>
      </w:r>
      <w:r>
        <w:rPr>
          <w:rFonts w:hint="eastAsia"/>
        </w:rPr>
        <w:t>　　第五节 中国异戊二烯进出口政策分析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2008—2010年中国异戊二烯未来进出口量线性模型预测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中国异戊二烯上游原材料供应状况分析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中国异戊二烯副产品的产销情况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异戊二烯市场预测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异戊二烯营销调查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异戊二烯国际化贸易模式</w:t>
      </w:r>
      <w:r>
        <w:rPr>
          <w:rFonts w:hint="eastAsia"/>
        </w:rPr>
        <w:br/>
      </w:r>
      <w:r>
        <w:rPr>
          <w:rFonts w:hint="eastAsia"/>
        </w:rPr>
        <w:t>　　第三节 异戊二烯促销与宣传策略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异戊二烯成功营销案例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异戊二烯技术应用注意事项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异戊二烯生产开发注意事项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中:智:林：异戊二烯销售注意事项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864f89bdb4731" w:history="1">
        <w:r>
          <w:rPr>
            <w:rStyle w:val="Hyperlink"/>
          </w:rPr>
          <w:t>2008年中国异戊二烯市场调研报告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7864f89bdb4731" w:history="1">
        <w:r>
          <w:rPr>
            <w:rStyle w:val="Hyperlink"/>
          </w:rPr>
          <w:t>https://www.20087.com/2008-05/R_2008yiwuerxishichangdiaoyanBaoGao.html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110f387e64ede" w:history="1">
      <w:r>
        <w:rPr>
          <w:rStyle w:val="Hyperlink"/>
        </w:rPr>
        <w:t>2008年中国异戊二烯市场调研报告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yiwuerxishichangdiaoyanBaoGao.html" TargetMode="External" Id="R057864f89bdb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yiwuerxishichangdiaoyanBaoGao.html" TargetMode="External" Id="R459110f387e6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2008-05-13T02:14:00Z</dcterms:created>
  <dcterms:modified xsi:type="dcterms:W3CDTF">2008-05-13T03:14:00Z</dcterms:modified>
  <dc:subject>2008年中国异戊二烯市场调研报告</dc:subject>
  <dc:title>2008年中国异戊二烯市场调研报告</dc:title>
  <cp:keywords>2008年中国异戊二烯市场调研报告</cp:keywords>
  <dc:description>2008年中国异戊二烯市场调研报告</dc:description>
</cp:coreProperties>
</file>