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b1427ca3c4c68" w:history="1">
              <w:r>
                <w:rPr>
                  <w:rStyle w:val="Hyperlink"/>
                </w:rPr>
                <w:t>2008年中国2-氨基吡啶市场调研报告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b1427ca3c4c68" w:history="1">
              <w:r>
                <w:rPr>
                  <w:rStyle w:val="Hyperlink"/>
                </w:rPr>
                <w:t>2008年中国2-氨基吡啶市场调研报告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b1427ca3c4c68" w:history="1">
                <w:r>
                  <w:rPr>
                    <w:rStyle w:val="Hyperlink"/>
                  </w:rPr>
                  <w:t>https://www.20087.com/2008-05/R_20082_anjizuozuoshichangdiaoyanBaoGao.html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4-氨基吡啶概述</w:t>
      </w:r>
      <w:r>
        <w:rPr>
          <w:rFonts w:hint="eastAsia"/>
        </w:rPr>
        <w:br/>
      </w:r>
      <w:r>
        <w:rPr>
          <w:rFonts w:hint="eastAsia"/>
        </w:rPr>
        <w:t>　　第一节 4-氨基吡啶介绍</w:t>
      </w:r>
      <w:r>
        <w:rPr>
          <w:rFonts w:hint="eastAsia"/>
        </w:rPr>
        <w:br/>
      </w:r>
      <w:r>
        <w:rPr>
          <w:rFonts w:hint="eastAsia"/>
        </w:rPr>
        <w:t>　　　　一、4-氨基吡啶分类</w:t>
      </w:r>
      <w:r>
        <w:rPr>
          <w:rFonts w:hint="eastAsia"/>
        </w:rPr>
        <w:br/>
      </w:r>
      <w:r>
        <w:rPr>
          <w:rFonts w:hint="eastAsia"/>
        </w:rPr>
        <w:t>　　　　二、4-氨基吡啶技术沿革</w:t>
      </w:r>
      <w:r>
        <w:rPr>
          <w:rFonts w:hint="eastAsia"/>
        </w:rPr>
        <w:br/>
      </w:r>
      <w:r>
        <w:rPr>
          <w:rFonts w:hint="eastAsia"/>
        </w:rPr>
        <w:t>　　　　三、4-氨基吡啶质量标准与技术指标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4-氨基吡啶产品产业链分析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一、4-氨基吡啶产品产业链构成模型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二、4-氨基吡啶产品产业链联动分析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近期4-氨基吡啶产业政策环境分析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中国4-氨基吡啶产业发展的“波特五力模型”分析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2002—2007年全球4-氨基吡啶产能概况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2002—2007年全球4-氨基吡啶产量概况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2002—2007年全球4-氨基吡啶消费总体情况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2002—2007年全球4-氨基吡啶主要消费领域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全球4-氨基吡啶价格水平及其变动趋势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全球4-氨基吡啶产业的生命周期模型分析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2008—2010年全球4-氨基吡啶生产消费情况的线性模型预测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2002—2007年中国4-氨基吡啶产能概况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2002—2007年中国4-氨基吡啶产量概况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2002—2007年中国4-氨基吡啶消费总体情况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中国4-氨基吡啶产业的生命周期模型分析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2008—2010年中国4-氨基吡啶生产、消费情况的回归预测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2002—2007年4-氨基吡啶市场供需状况分析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4-氨基吡啶的经销模式</w:t>
      </w:r>
      <w:r>
        <w:rPr>
          <w:rFonts w:hint="eastAsia"/>
        </w:rPr>
        <w:br/>
      </w:r>
      <w:r>
        <w:rPr>
          <w:rFonts w:hint="eastAsia"/>
        </w:rPr>
        <w:t>　　第三节 中国4-氨基吡啶需求特点及地域分布分析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2002—2007年中国4-氨基吡啶价格回顾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2006—2007年4-氨基吡啶期货市场价格季节性波动规律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亚洲、欧盟、北美等地区4-氨基吡啶准入分析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2002—2007年中国4-氨基吡啶进口分析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二、进口价值和4-氨基吡啶结构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2002—2007年中国4-氨基吡啶出口分析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二、2002—2007年出口价值和4-氨基吡啶结构</w:t>
      </w:r>
      <w:r>
        <w:rPr>
          <w:rFonts w:hint="eastAsia"/>
        </w:rPr>
        <w:br/>
      </w:r>
      <w:r>
        <w:rPr>
          <w:rFonts w:hint="eastAsia"/>
        </w:rPr>
        <w:t>　　第五节 中国4-氨基吡啶进出口政策分析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2008—2010年中国4-氨基吡啶未来进出口量线性模型预测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4-氨基吡啶国际化贸易模式</w:t>
      </w:r>
      <w:r>
        <w:rPr>
          <w:rFonts w:hint="eastAsia"/>
        </w:rPr>
        <w:br/>
      </w:r>
      <w:r>
        <w:rPr>
          <w:rFonts w:hint="eastAsia"/>
        </w:rPr>
        <w:t>　　第三节 4-氨基吡啶促销与宣传策略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4-氨基吡啶成功营销案例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4-氨基吡啶技术应用注意事项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4-氨基吡啶生产开发注意事项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(中.智林)4-氨基吡啶销售注意事项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b1427ca3c4c68" w:history="1">
        <w:r>
          <w:rPr>
            <w:rStyle w:val="Hyperlink"/>
          </w:rPr>
          <w:t>2008年中国2-氨基吡啶市场调研报告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b1427ca3c4c68" w:history="1">
        <w:r>
          <w:rPr>
            <w:rStyle w:val="Hyperlink"/>
          </w:rPr>
          <w:t>https://www.20087.com/2008-05/R_20082_anjizuozuoshichangdiaoyanBaoGao.html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e82f0281427c" w:history="1">
      <w:r>
        <w:rPr>
          <w:rStyle w:val="Hyperlink"/>
        </w:rPr>
        <w:t>2008年中国2-氨基吡啶市场调研报告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anjizuozuoshichangdiaoyanBaoGao.html" TargetMode="External" Id="R9f8b1427ca3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anjizuozuoshichangdiaoyanBaoGao.html" TargetMode="External" Id="Rbd0ee82f0281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2008-05-13T01:09:00Z</dcterms:created>
  <dcterms:modified xsi:type="dcterms:W3CDTF">2008-05-13T02:09:00Z</dcterms:modified>
  <dc:subject>2008年中国2-氨基吡啶市场调研报告</dc:subject>
  <dc:title>2008年中国2-氨基吡啶市场调研报告</dc:title>
  <cp:keywords>2008年中国2-氨基吡啶市场调研报告</cp:keywords>
  <dc:description>2008年中国2-氨基吡啶市场调研报告</dc:description>
</cp:coreProperties>
</file>