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d13fd4da4b5f" w:history="1">
              <w:r>
                <w:rPr>
                  <w:rStyle w:val="Hyperlink"/>
                </w:rPr>
                <w:t>2008--2009年中国运动服制造业发展（预测）分析研究报告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d13fd4da4b5f" w:history="1">
              <w:r>
                <w:rPr>
                  <w:rStyle w:val="Hyperlink"/>
                </w:rPr>
                <w:t>2008--2009年中国运动服制造业发展（预测）分析研究报告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2d13fd4da4b5f" w:history="1">
                <w:r>
                  <w:rPr>
                    <w:rStyle w:val="Hyperlink"/>
                  </w:rPr>
                  <w:t>https://www.20087.com/2008-05/R_2008_2009yundongfuzhizaoyefazhanyuceBaoGao.html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2007年我国运动服行业基本概况</w:t>
      </w:r>
      <w:r>
        <w:rPr>
          <w:rFonts w:hint="eastAsia"/>
        </w:rPr>
        <w:br/>
      </w:r>
      <w:r>
        <w:rPr>
          <w:rFonts w:hint="eastAsia"/>
        </w:rPr>
        <w:t>　　第一节 运动服行业范畴与分类</w:t>
      </w:r>
      <w:r>
        <w:rPr>
          <w:rFonts w:hint="eastAsia"/>
        </w:rPr>
        <w:br/>
      </w:r>
      <w:r>
        <w:rPr>
          <w:rFonts w:hint="eastAsia"/>
        </w:rPr>
        <w:t>　　第二节 2007年我国运动服行业特性分析</w:t>
      </w:r>
      <w:r>
        <w:rPr>
          <w:rFonts w:hint="eastAsia"/>
        </w:rPr>
        <w:br/>
      </w:r>
      <w:r>
        <w:rPr>
          <w:rFonts w:hint="eastAsia"/>
        </w:rPr>
        <w:t>　　　　一、2007年我国运动服制造业资产规模分析</w:t>
      </w:r>
      <w:r>
        <w:rPr>
          <w:rFonts w:hint="eastAsia"/>
        </w:rPr>
        <w:br/>
      </w:r>
      <w:r>
        <w:rPr>
          <w:rFonts w:hint="eastAsia"/>
        </w:rPr>
        <w:t>　　　　二、2007年我国运动服制造业销售规模分析</w:t>
      </w:r>
      <w:r>
        <w:rPr>
          <w:rFonts w:hint="eastAsia"/>
        </w:rPr>
        <w:br/>
      </w:r>
      <w:r>
        <w:rPr>
          <w:rFonts w:hint="eastAsia"/>
        </w:rPr>
        <w:t>　　　　三、2007年我国运动服制造业盈利规模分析</w:t>
      </w:r>
      <w:r>
        <w:rPr>
          <w:rFonts w:hint="eastAsia"/>
        </w:rPr>
        <w:br/>
      </w:r>
      <w:r>
        <w:rPr>
          <w:rFonts w:hint="eastAsia"/>
        </w:rPr>
        <w:t>　　　　四、2007年我国运动服制造业盈利能力分析</w:t>
      </w:r>
      <w:r>
        <w:rPr>
          <w:rFonts w:hint="eastAsia"/>
        </w:rPr>
        <w:br/>
      </w:r>
      <w:r>
        <w:rPr>
          <w:rFonts w:hint="eastAsia"/>
        </w:rPr>
        <w:t>　　第三节 影响运动服制造业的因素分析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2008～2010年中国运动服制造外部发展环境展望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第二节 奥运会对中国运动服行业发展的影响分析</w:t>
      </w:r>
      <w:r>
        <w:rPr>
          <w:rFonts w:hint="eastAsia"/>
        </w:rPr>
        <w:br/>
      </w:r>
      <w:r>
        <w:rPr>
          <w:rFonts w:hint="eastAsia"/>
        </w:rPr>
        <w:t>　　　　一、奥运会对中国运动服行业发展的机会分析</w:t>
      </w:r>
      <w:r>
        <w:rPr>
          <w:rFonts w:hint="eastAsia"/>
        </w:rPr>
        <w:br/>
      </w:r>
      <w:r>
        <w:rPr>
          <w:rFonts w:hint="eastAsia"/>
        </w:rPr>
        <w:t>　　　　二、奥运会对中国运动服行业发展的影响分析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2008-2009年我国运动服制造市场规模分析</w:t>
      </w:r>
      <w:r>
        <w:rPr>
          <w:rFonts w:hint="eastAsia"/>
        </w:rPr>
        <w:br/>
      </w:r>
      <w:r>
        <w:rPr>
          <w:rFonts w:hint="eastAsia"/>
        </w:rPr>
        <w:t>　　第一节 2004-2007年我国运动服制造产量统计分析</w:t>
      </w:r>
      <w:r>
        <w:rPr>
          <w:rFonts w:hint="eastAsia"/>
        </w:rPr>
        <w:br/>
      </w:r>
      <w:r>
        <w:rPr>
          <w:rFonts w:hint="eastAsia"/>
        </w:rPr>
        <w:t>　　第二节 2004-2007年我国运动服制造产值统计分析</w:t>
      </w:r>
      <w:r>
        <w:rPr>
          <w:rFonts w:hint="eastAsia"/>
        </w:rPr>
        <w:br/>
      </w:r>
      <w:r>
        <w:rPr>
          <w:rFonts w:hint="eastAsia"/>
        </w:rPr>
        <w:t>　　第三节 我国运动服制造生产能力分析</w:t>
      </w:r>
      <w:r>
        <w:rPr>
          <w:rFonts w:hint="eastAsia"/>
        </w:rPr>
        <w:br/>
      </w:r>
      <w:r>
        <w:rPr>
          <w:rFonts w:hint="eastAsia"/>
        </w:rPr>
        <w:t>　　第四节 2008－2010年我国运动服制造市场规模预测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2008-2009年我国运动服制造业重点产品市场分析</w:t>
      </w:r>
      <w:r>
        <w:rPr>
          <w:rFonts w:hint="eastAsia"/>
        </w:rPr>
        <w:br/>
      </w:r>
      <w:r>
        <w:rPr>
          <w:rFonts w:hint="eastAsia"/>
        </w:rPr>
        <w:t>　　第一节 泳衣市场现状分析</w:t>
      </w:r>
      <w:r>
        <w:rPr>
          <w:rFonts w:hint="eastAsia"/>
        </w:rPr>
        <w:br/>
      </w:r>
      <w:r>
        <w:rPr>
          <w:rFonts w:hint="eastAsia"/>
        </w:rPr>
        <w:t>　　　　一、泳衣品牌分析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二、2004—2007年我国泳衣市场规模分析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二、2008-2010年泳衣市场规模预测</w:t>
      </w:r>
      <w:r>
        <w:rPr>
          <w:rFonts w:hint="eastAsia"/>
        </w:rPr>
        <w:br/>
      </w:r>
      <w:r>
        <w:rPr>
          <w:rFonts w:hint="eastAsia"/>
        </w:rPr>
        <w:t>　　第二节 体操服市场现状分析</w:t>
      </w:r>
      <w:r>
        <w:rPr>
          <w:rFonts w:hint="eastAsia"/>
        </w:rPr>
        <w:br/>
      </w:r>
      <w:r>
        <w:rPr>
          <w:rFonts w:hint="eastAsia"/>
        </w:rPr>
        <w:t>　　　　一、体操服品牌分析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二、2004—2007年我国体操服市场规模分析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二、2008-2010年体操服市场规模预测</w:t>
      </w:r>
      <w:r>
        <w:rPr>
          <w:rFonts w:hint="eastAsia"/>
        </w:rPr>
        <w:br/>
      </w:r>
      <w:r>
        <w:rPr>
          <w:rFonts w:hint="eastAsia"/>
        </w:rPr>
        <w:t>　　第三节 健身服市场现状分析</w:t>
      </w:r>
      <w:r>
        <w:rPr>
          <w:rFonts w:hint="eastAsia"/>
        </w:rPr>
        <w:br/>
      </w:r>
      <w:r>
        <w:rPr>
          <w:rFonts w:hint="eastAsia"/>
        </w:rPr>
        <w:t>　　　　一、健身服品牌分析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二、2004—2007年我国健身服市场规模分析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二、2008-2010年健身服市场规模预测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2008-2009年我国运动服行业需求与消费情况分析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我国运动服制造历年消费量统计分析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当前我国运动服制造消费的主要特点</w:t>
      </w:r>
      <w:r>
        <w:rPr>
          <w:rFonts w:hint="eastAsia"/>
        </w:rPr>
        <w:br/>
      </w:r>
      <w:r>
        <w:rPr>
          <w:rFonts w:hint="eastAsia"/>
        </w:rPr>
        <w:t>　　第三节 我国运动服制造消费者消费偏好调查分析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我国运动服制造消费者对其价格的敏感度分析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2008－2010年我国运动服行业需求预测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2008-2009年我国运动服销售渠道分析</w:t>
      </w:r>
      <w:r>
        <w:rPr>
          <w:rFonts w:hint="eastAsia"/>
        </w:rPr>
        <w:br/>
      </w:r>
      <w:r>
        <w:rPr>
          <w:rFonts w:hint="eastAsia"/>
        </w:rPr>
        <w:t>　　第一节 中国运动服零售渠道发展状况</w:t>
      </w:r>
      <w:r>
        <w:rPr>
          <w:rFonts w:hint="eastAsia"/>
        </w:rPr>
        <w:br/>
      </w:r>
      <w:r>
        <w:rPr>
          <w:rFonts w:hint="eastAsia"/>
        </w:rPr>
        <w:t>　　　　一、中国零售渠道的转变</w:t>
      </w:r>
      <w:r>
        <w:rPr>
          <w:rFonts w:hint="eastAsia"/>
        </w:rPr>
        <w:br/>
      </w:r>
      <w:r>
        <w:rPr>
          <w:rFonts w:hint="eastAsia"/>
        </w:rPr>
        <w:t>　　　　二、中国渠道支撑的需求</w:t>
      </w:r>
      <w:r>
        <w:rPr>
          <w:rFonts w:hint="eastAsia"/>
        </w:rPr>
        <w:br/>
      </w:r>
      <w:r>
        <w:rPr>
          <w:rFonts w:hint="eastAsia"/>
        </w:rPr>
        <w:t>　　　　三、渠道催生出品牌诞生</w:t>
      </w:r>
      <w:r>
        <w:rPr>
          <w:rFonts w:hint="eastAsia"/>
        </w:rPr>
        <w:br/>
      </w:r>
      <w:r>
        <w:rPr>
          <w:rFonts w:hint="eastAsia"/>
        </w:rPr>
        <w:t>　　　　四、渠道发展存在的问题</w:t>
      </w:r>
      <w:r>
        <w:rPr>
          <w:rFonts w:hint="eastAsia"/>
        </w:rPr>
        <w:br/>
      </w:r>
      <w:r>
        <w:rPr>
          <w:rFonts w:hint="eastAsia"/>
        </w:rPr>
        <w:t>　　　　五、零售终端信息化需求</w:t>
      </w:r>
      <w:r>
        <w:rPr>
          <w:rFonts w:hint="eastAsia"/>
        </w:rPr>
        <w:br/>
      </w:r>
      <w:r>
        <w:rPr>
          <w:rFonts w:hint="eastAsia"/>
        </w:rPr>
        <w:t>　　第二节 中国运动服国内销售渠道构成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二、普通商场/运动服店</w:t>
      </w:r>
      <w:r>
        <w:rPr>
          <w:rFonts w:hint="eastAsia"/>
        </w:rPr>
        <w:br/>
      </w:r>
      <w:r>
        <w:rPr>
          <w:rFonts w:hint="eastAsia"/>
        </w:rPr>
        <w:t>　　　　三、商场、超市及连锁店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五、邮购</w:t>
      </w:r>
      <w:r>
        <w:rPr>
          <w:rFonts w:hint="eastAsia"/>
        </w:rPr>
        <w:br/>
      </w:r>
      <w:r>
        <w:rPr>
          <w:rFonts w:hint="eastAsia"/>
        </w:rPr>
        <w:t>　　　　六、网上销售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2008-2009年我国运动服主要公司分析</w:t>
      </w:r>
      <w:r>
        <w:rPr>
          <w:rFonts w:hint="eastAsia"/>
        </w:rPr>
        <w:br/>
      </w:r>
      <w:r>
        <w:rPr>
          <w:rFonts w:hint="eastAsia"/>
        </w:rPr>
        <w:t>　　第一节 耐克公司（NIKE）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德国阿迪达斯公司（ADIDAS）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匡威公司（CONVERSE）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德国彪马公司（PUMA）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广州康威体育用品股份有限公司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格威特体育用品有限公司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2008-2009年我国运动服制造业发展预测及投资策略分析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运动服制造行业投资环境分析及建议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一、运动服行业投资环境分析</w:t>
      </w:r>
      <w:r>
        <w:rPr>
          <w:rFonts w:hint="eastAsia"/>
        </w:rPr>
        <w:br/>
      </w:r>
      <w:r>
        <w:rPr>
          <w:rFonts w:hint="eastAsia"/>
        </w:rPr>
        <w:t>　　　　二、运动服行业投资风险分析</w:t>
      </w:r>
      <w:r>
        <w:rPr>
          <w:rFonts w:hint="eastAsia"/>
        </w:rPr>
        <w:br/>
      </w:r>
      <w:r>
        <w:rPr>
          <w:rFonts w:hint="eastAsia"/>
        </w:rPr>
        <w:t>　　　　三、运动服行业投资策略分析</w:t>
      </w:r>
      <w:r>
        <w:rPr>
          <w:rFonts w:hint="eastAsia"/>
        </w:rPr>
        <w:br/>
      </w:r>
      <w:r>
        <w:rPr>
          <w:rFonts w:hint="eastAsia"/>
        </w:rPr>
        <w:t>　　第二节 运动服制造行业营销策略分析及建议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一、运动服行业销售模式分析</w:t>
      </w:r>
      <w:r>
        <w:rPr>
          <w:rFonts w:hint="eastAsia"/>
        </w:rPr>
        <w:br/>
      </w:r>
      <w:r>
        <w:rPr>
          <w:rFonts w:hint="eastAsia"/>
        </w:rPr>
        <w:t>　　　　二、运动服行业营销策略分析</w:t>
      </w:r>
      <w:r>
        <w:rPr>
          <w:rFonts w:hint="eastAsia"/>
        </w:rPr>
        <w:br/>
      </w:r>
      <w:r>
        <w:rPr>
          <w:rFonts w:hint="eastAsia"/>
        </w:rPr>
        <w:t>　　　　三、运动服企业营销策略建议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2008-2009年中国运动服制造行业发展预测</w:t>
      </w:r>
      <w:r>
        <w:rPr>
          <w:rFonts w:hint="eastAsia"/>
        </w:rPr>
        <w:br/>
      </w:r>
      <w:r>
        <w:rPr>
          <w:rFonts w:hint="eastAsia"/>
        </w:rPr>
        <w:t>　　第一节 运动服制造行业未来发展趋势分析</w:t>
      </w:r>
      <w:r>
        <w:rPr>
          <w:rFonts w:hint="eastAsia"/>
        </w:rPr>
        <w:br/>
      </w:r>
      <w:r>
        <w:rPr>
          <w:rFonts w:hint="eastAsia"/>
        </w:rPr>
        <w:t>　　第二节 中:智:林:2008-2009年运动服制造行业运行状况预测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一、2008-2009年行业产值预测</w:t>
      </w:r>
      <w:r>
        <w:rPr>
          <w:rFonts w:hint="eastAsia"/>
        </w:rPr>
        <w:br/>
      </w:r>
      <w:r>
        <w:rPr>
          <w:rFonts w:hint="eastAsia"/>
        </w:rPr>
        <w:t>　　　　三、2008-2009年行业销售收入预测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d13fd4da4b5f" w:history="1">
        <w:r>
          <w:rPr>
            <w:rStyle w:val="Hyperlink"/>
          </w:rPr>
          <w:t>2008--2009年中国运动服制造业发展（预测）分析研究报告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2d13fd4da4b5f" w:history="1">
        <w:r>
          <w:rPr>
            <w:rStyle w:val="Hyperlink"/>
          </w:rPr>
          <w:t>https://www.20087.com/2008-05/R_2008_2009yundongfuzhizaoyefazhanyuceBaoGao.html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19efc6f054317" w:history="1">
      <w:r>
        <w:rPr>
          <w:rStyle w:val="Hyperlink"/>
        </w:rPr>
        <w:t>2008--2009年中国运动服制造业发展（预测）分析研究报告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yundongfuzhizaoyefazhanyuceBaoGao.html" TargetMode="External" Id="R4322d13fd4da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yundongfuzhizaoyefazhanyuceBaoGao.html" TargetMode="External" Id="R91419efc6f0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2008-05-13T05:41:00Z</dcterms:created>
  <dcterms:modified xsi:type="dcterms:W3CDTF">2008-05-13T06:41:00Z</dcterms:modified>
  <dc:subject>2008--2009年中国运动服制造业发展（预测）分析研究报告</dc:subject>
  <dc:title>2008--2009年中国运动服制造业发展（预测）分析研究报告</dc:title>
  <cp:keywords>2008--2009年中国运动服制造业发展（预测）分析研究报告</cp:keywords>
  <dc:description>2008--2009年中国运动服制造业发展（预测）分析研究报告</dc:description>
</cp:coreProperties>
</file>