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7be1de2be4c36" w:history="1">
              <w:r>
                <w:rPr>
                  <w:rStyle w:val="Hyperlink"/>
                </w:rPr>
                <w:t>中国大棚管产品消费结构分析及重点企业深度调研项目建议书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7be1de2be4c36" w:history="1">
              <w:r>
                <w:rPr>
                  <w:rStyle w:val="Hyperlink"/>
                </w:rPr>
                <w:t>中国大棚管产品消费结构分析及重点企业深度调研项目建议书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7be1de2be4c36" w:history="1">
                <w:r>
                  <w:rPr>
                    <w:rStyle w:val="Hyperlink"/>
                  </w:rPr>
                  <w:t>https://www.20087.com/2008-06/R_zhongguodapengguanchanpinxiaofeijiegBaoGao.html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大棚管产品定义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世界大棚管行业发展现状分析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中国在世界大棚管行业中的综合竞争力分析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中国大棚管行业相关技术发展趋势分析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大棚管行业技术应用现状分析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大棚管产品研发趋势分析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2006年-2010年中国大棚管市场行业现状、市场容量及发展趋势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大棚管行业发展历程与发展特点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中国大棚管整体市场规模及趋势分析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中国大棚管产品不同类型（厚度，宽度，冷热扎，型号，成分等）产销分析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2006年-2010年中国大棚管下游细分市场需求规模及趋势分析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中国大棚管行业供求关系分析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中国大棚管产品细分型号钢种分析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中国大棚管行业重点企业竞争力对比分析（实地调研）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中国大棚管产品重点加工中心调研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大棚管加工能力对比分析</w:t>
      </w:r>
      <w:r>
        <w:rPr>
          <w:rFonts w:hint="eastAsia"/>
        </w:rPr>
        <w:br/>
      </w:r>
      <w:r>
        <w:rPr>
          <w:rFonts w:hint="eastAsia"/>
        </w:rPr>
        <w:t>　　第二节 大棚管加工设备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中国大棚管产品需求结构分析（对每一个细分行业的重点用户进行调研，调研覆盖率达到了30%以上，重点行业的调研覆盖率达到了50%以上。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下游细分行业对大棚管产品需求特征分析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2006年-2010年下游细分行业对大棚管产品需求规模及趋势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中.智林.下游重点用户对大棚管产品的采购需求及采购计划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中国大棚管行业竞争策略及战略建议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7be1de2be4c36" w:history="1">
        <w:r>
          <w:rPr>
            <w:rStyle w:val="Hyperlink"/>
          </w:rPr>
          <w:t>中国大棚管产品消费结构分析及重点企业深度调研项目建议书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7be1de2be4c36" w:history="1">
        <w:r>
          <w:rPr>
            <w:rStyle w:val="Hyperlink"/>
          </w:rPr>
          <w:t>https://www.20087.com/2008-06/R_zhongguodapengguanchanpinxiaofeijiegBaoGao.html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8aca8606e4120" w:history="1">
      <w:r>
        <w:rPr>
          <w:rStyle w:val="Hyperlink"/>
        </w:rPr>
        <w:t>中国大棚管产品消费结构分析及重点企业深度调研项目建议书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apengguanchanpinxiaofeijiegBaoGao.html" TargetMode="External" Id="Ref77be1de2be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apengguanchanpinxiaofeijiegBaoGao.html" TargetMode="External" Id="Rbcd8aca8606e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2008-06-16T00:26:00Z</dcterms:created>
  <dcterms:modified xsi:type="dcterms:W3CDTF">2008-06-16T01:26:00Z</dcterms:modified>
  <dc:subject>中国大棚管产品消费结构分析及重点企业深度调研项目建议书</dc:subject>
  <dc:title>中国大棚管产品消费结构分析及重点企业深度调研项目建议书</dc:title>
  <cp:keywords>中国大棚管产品消费结构分析及重点企业深度调研项目建议书</cp:keywords>
  <dc:description>中国大棚管产品消费结构分析及重点企业深度调研项目建议书</dc:description>
</cp:coreProperties>
</file>