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c1a7c5594482b" w:history="1">
              <w:r>
                <w:rPr>
                  <w:rStyle w:val="Hyperlink"/>
                </w:rPr>
                <w:t>中国教育服务贸易国际竞争力研究报告（2008）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c1a7c5594482b" w:history="1">
              <w:r>
                <w:rPr>
                  <w:rStyle w:val="Hyperlink"/>
                </w:rPr>
                <w:t>中国教育服务贸易国际竞争力研究报告（2008）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1c1a7c5594482b" w:history="1">
                <w:r>
                  <w:rPr>
                    <w:rStyle w:val="Hyperlink"/>
                  </w:rPr>
                  <w:t>https://www.20087.com/2008-06/R_zhongguojiaoyufuwumaoyiguojijingzhenBaoGao.html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1c1a7c5594482b" w:history="1">
        <w:r>
          <w:rPr>
            <w:rStyle w:val="Hyperlink"/>
          </w:rPr>
          <w:t>中国教育服务贸易国际竞争力研究报告（2008）</w:t>
        </w:r>
      </w:hyperlink>
      <w:r>
        <w:rPr>
          <w:rFonts w:hint="eastAsia"/>
        </w:rPr>
        <w:t>》形式动态研究报告（现成报告内容+客户指定内容+现时内容）</w:t>
      </w:r>
      <w:r>
        <w:rPr>
          <w:rFonts w:hint="eastAsia"/>
        </w:rPr>
        <w:br/>
      </w:r>
      <w:r>
        <w:rPr>
          <w:rFonts w:hint="eastAsia"/>
        </w:rPr>
        <w:t>　　《</w:t>
      </w:r>
      <w:hyperlink r:id="R161c1a7c5594482b" w:history="1">
        <w:r>
          <w:rPr>
            <w:rStyle w:val="Hyperlink"/>
          </w:rPr>
          <w:t>中国教育服务贸易国际竞争力研究报告（2008）</w:t>
        </w:r>
      </w:hyperlink>
      <w:r>
        <w:rPr>
          <w:rFonts w:hint="eastAsia"/>
        </w:rPr>
        <w:t>》作者社会发展研究课题组</w:t>
      </w:r>
      <w:r>
        <w:rPr>
          <w:rFonts w:hint="eastAsia"/>
        </w:rPr>
        <w:br/>
      </w:r>
      <w:r>
        <w:rPr>
          <w:rFonts w:hint="eastAsia"/>
        </w:rPr>
        <w:t>　　《</w:t>
      </w:r>
      <w:hyperlink r:id="R161c1a7c5594482b" w:history="1">
        <w:r>
          <w:rPr>
            <w:rStyle w:val="Hyperlink"/>
          </w:rPr>
          <w:t>中国教育服务贸易国际竞争力研究报告（2008）</w:t>
        </w:r>
      </w:hyperlink>
      <w:r>
        <w:rPr>
          <w:rFonts w:hint="eastAsia"/>
        </w:rPr>
        <w:t>》提示国际服务贸易指WTO成员方的公民和机构对居住、生活或工作在其他成员方的居民和机构提供的服务消费。在WTO多边贸易体制下，服务贸易受《服务贸易总协定》（GATS）约束，教育服务列于GATS确定的12个基本服务部门之中，是服务贸易的重要组成部分。除了由各国政府全资兴办的教育教学活动（如军事、警察教育等核定例外领域）以外，凡收取学费、带有商业性质的教学活动均属教育服务贸易范畴，所有世贸组织成员方均有权参与教育服务竞争。GATS规定，国际教育服务贸易以四种形式存在，即跨境交付、境外消费、商业存在和自然人流动，其中境外消费是目前主要的教育服务贸易方式，在全球教育服务市场中占绝大多数份额，主要指留学生教育服务。在目前的150个WTO成员方中，有40多个国家和地区在开放教育市场协议上签字，我国是承诺开放教育服务市场的首批签约方之一。过去20年中，全球教育服务市场规模扩张迅猛，国际教育服务已成为一些国家的主要服务业部门，是世界公认的新兴产业和新的经济增长点。与发达国家在国际教育服务市场攻城略地不同，我国教育服务产业发展缓慢，国际教育服务贸易长期逆差，这与我国教育大国和贸易大国的地位极不相称。随着2005年我国全面兑现WTO谈判中关于教育开放的有条件承诺，包括美国在内的发达国家已经就消除教育服务领域内的贸易壁垒向我国施加压力，未来我国教育服务贸易将面临更大挑战。因此，对我国教育服务贸易逆差原因的探讨将有助于找到应对办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第1节 教育服务贸易的定义界定</w:t>
      </w:r>
      <w:r>
        <w:rPr>
          <w:rFonts w:hint="eastAsia"/>
        </w:rPr>
        <w:br/>
      </w:r>
      <w:r>
        <w:rPr>
          <w:rFonts w:hint="eastAsia"/>
        </w:rPr>
        <w:t>　　　　　　1.教育服务贸易的定义及其特点</w:t>
      </w:r>
      <w:r>
        <w:rPr>
          <w:rFonts w:hint="eastAsia"/>
        </w:rPr>
        <w:br/>
      </w:r>
      <w:r>
        <w:rPr>
          <w:rFonts w:hint="eastAsia"/>
        </w:rPr>
        <w:t>　　　　　　2.教育服务贸易的基本原则</w:t>
      </w:r>
      <w:r>
        <w:rPr>
          <w:rFonts w:hint="eastAsia"/>
        </w:rPr>
        <w:br/>
      </w:r>
      <w:r>
        <w:rPr>
          <w:rFonts w:hint="eastAsia"/>
        </w:rPr>
        <w:t>　　　　　　0 成员国对教育服务贸易的承诺</w:t>
      </w:r>
      <w:r>
        <w:rPr>
          <w:rFonts w:hint="eastAsia"/>
        </w:rPr>
        <w:br/>
      </w:r>
      <w:r>
        <w:rPr>
          <w:rFonts w:hint="eastAsia"/>
        </w:rPr>
        <w:t>　　　　　　4.中国对教育服务贸易的承诺</w:t>
      </w:r>
      <w:r>
        <w:rPr>
          <w:rFonts w:hint="eastAsia"/>
        </w:rPr>
        <w:br/>
      </w:r>
      <w:r>
        <w:rPr>
          <w:rFonts w:hint="eastAsia"/>
        </w:rPr>
        <w:t>　　第2节 教育服务贸易竞争力的定义和构成要素</w:t>
      </w:r>
      <w:r>
        <w:rPr>
          <w:rFonts w:hint="eastAsia"/>
        </w:rPr>
        <w:br/>
      </w:r>
      <w:r>
        <w:rPr>
          <w:rFonts w:hint="eastAsia"/>
        </w:rPr>
        <w:br/>
      </w:r>
      <w:r>
        <w:rPr>
          <w:rFonts w:hint="eastAsia"/>
        </w:rPr>
        <w:t>第2章 中国教育服务贸易发展分析</w:t>
      </w:r>
      <w:r>
        <w:rPr>
          <w:rFonts w:hint="eastAsia"/>
        </w:rPr>
        <w:br/>
      </w:r>
      <w:r>
        <w:rPr>
          <w:rFonts w:hint="eastAsia"/>
        </w:rPr>
        <w:t>　　第1节 留学教育服务进口市场分析</w:t>
      </w:r>
      <w:r>
        <w:rPr>
          <w:rFonts w:hint="eastAsia"/>
        </w:rPr>
        <w:br/>
      </w:r>
      <w:r>
        <w:rPr>
          <w:rFonts w:hint="eastAsia"/>
        </w:rPr>
        <w:t>　　第2节 留学教育服务出口</w:t>
      </w:r>
      <w:r>
        <w:rPr>
          <w:rFonts w:hint="eastAsia"/>
        </w:rPr>
        <w:br/>
      </w:r>
      <w:r>
        <w:rPr>
          <w:rFonts w:hint="eastAsia"/>
        </w:rPr>
        <w:t>　　第3节 教育服务的供给分析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第4节 教育服务的需求分析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br/>
      </w:r>
      <w:r>
        <w:rPr>
          <w:rFonts w:hint="eastAsia"/>
        </w:rPr>
        <w:t>第3章 中国教育服务贸易国际竞争力分析与评价</w:t>
      </w:r>
      <w:r>
        <w:rPr>
          <w:rFonts w:hint="eastAsia"/>
        </w:rPr>
        <w:br/>
      </w:r>
      <w:r>
        <w:rPr>
          <w:rFonts w:hint="eastAsia"/>
        </w:rPr>
        <w:t>　　第1节 教育服务贸易竞争力的评价指标的确定</w:t>
      </w:r>
      <w:r>
        <w:rPr>
          <w:rFonts w:hint="eastAsia"/>
        </w:rPr>
        <w:br/>
      </w:r>
      <w:r>
        <w:rPr>
          <w:rFonts w:hint="eastAsia"/>
        </w:rPr>
        <w:t>　　　　　　1.出口市场占有率指标</w:t>
      </w:r>
      <w:r>
        <w:rPr>
          <w:rFonts w:hint="eastAsia"/>
        </w:rPr>
        <w:br/>
      </w:r>
      <w:r>
        <w:rPr>
          <w:rFonts w:hint="eastAsia"/>
        </w:rPr>
        <w:t>　　　　　　2.贸易竞争力指数</w:t>
      </w:r>
      <w:r>
        <w:rPr>
          <w:rFonts w:hint="eastAsia"/>
        </w:rPr>
        <w:br/>
      </w:r>
      <w:r>
        <w:rPr>
          <w:rFonts w:hint="eastAsia"/>
        </w:rPr>
        <w:t>　　　　　　3.显示性比较优势指数</w:t>
      </w:r>
      <w:r>
        <w:rPr>
          <w:rFonts w:hint="eastAsia"/>
        </w:rPr>
        <w:br/>
      </w:r>
      <w:r>
        <w:rPr>
          <w:rFonts w:hint="eastAsia"/>
        </w:rPr>
        <w:t>　　第2节 国民素质国际竞争力评价</w:t>
      </w:r>
      <w:r>
        <w:rPr>
          <w:rFonts w:hint="eastAsia"/>
        </w:rPr>
        <w:br/>
      </w:r>
      <w:r>
        <w:rPr>
          <w:rFonts w:hint="eastAsia"/>
        </w:rPr>
        <w:t>　　第3节 教育服务贸易国际市场占有率</w:t>
      </w:r>
      <w:r>
        <w:rPr>
          <w:rFonts w:hint="eastAsia"/>
        </w:rPr>
        <w:br/>
      </w:r>
      <w:r>
        <w:rPr>
          <w:rFonts w:hint="eastAsia"/>
        </w:rPr>
        <w:t>　　第4节 NTB指数</w:t>
      </w:r>
      <w:r>
        <w:rPr>
          <w:rFonts w:hint="eastAsia"/>
        </w:rPr>
        <w:br/>
      </w:r>
      <w:r>
        <w:rPr>
          <w:rFonts w:hint="eastAsia"/>
        </w:rPr>
        <w:t>　　第5节 RCA指数</w:t>
      </w:r>
      <w:r>
        <w:rPr>
          <w:rFonts w:hint="eastAsia"/>
        </w:rPr>
        <w:br/>
      </w:r>
      <w:r>
        <w:rPr>
          <w:rFonts w:hint="eastAsia"/>
        </w:rPr>
        <w:t>　　第6节 CA指数</w:t>
      </w:r>
      <w:r>
        <w:rPr>
          <w:rFonts w:hint="eastAsia"/>
        </w:rPr>
        <w:br/>
      </w:r>
      <w:r>
        <w:rPr>
          <w:rFonts w:hint="eastAsia"/>
        </w:rPr>
        <w:t>　　第7节 基本分析</w:t>
      </w:r>
      <w:r>
        <w:rPr>
          <w:rFonts w:hint="eastAsia"/>
        </w:rPr>
        <w:br/>
      </w:r>
      <w:r>
        <w:rPr>
          <w:rFonts w:hint="eastAsia"/>
        </w:rPr>
        <w:t>　　　　　　1.教育服务贸易逆差分析</w:t>
      </w:r>
      <w:r>
        <w:rPr>
          <w:rFonts w:hint="eastAsia"/>
        </w:rPr>
        <w:br/>
      </w:r>
      <w:r>
        <w:rPr>
          <w:rFonts w:hint="eastAsia"/>
        </w:rPr>
        <w:t>　　　　　　2.出口结构分析</w:t>
      </w:r>
      <w:r>
        <w:rPr>
          <w:rFonts w:hint="eastAsia"/>
        </w:rPr>
        <w:br/>
      </w:r>
      <w:r>
        <w:rPr>
          <w:rFonts w:hint="eastAsia"/>
        </w:rPr>
        <w:t>　　　　　　3.优势和劣势</w:t>
      </w:r>
      <w:r>
        <w:rPr>
          <w:rFonts w:hint="eastAsia"/>
        </w:rPr>
        <w:br/>
      </w:r>
      <w:r>
        <w:rPr>
          <w:rFonts w:hint="eastAsia"/>
        </w:rPr>
        <w:br/>
      </w:r>
      <w:r>
        <w:rPr>
          <w:rFonts w:hint="eastAsia"/>
        </w:rPr>
        <w:t>第4章 国际教育服务贸易竞争的影响因素分析</w:t>
      </w:r>
      <w:r>
        <w:rPr>
          <w:rFonts w:hint="eastAsia"/>
        </w:rPr>
        <w:br/>
      </w:r>
      <w:r>
        <w:rPr>
          <w:rFonts w:hint="eastAsia"/>
        </w:rPr>
        <w:t>　　第1节 国际性质量保证框架</w:t>
      </w:r>
      <w:r>
        <w:rPr>
          <w:rFonts w:hint="eastAsia"/>
        </w:rPr>
        <w:br/>
      </w:r>
      <w:r>
        <w:rPr>
          <w:rFonts w:hint="eastAsia"/>
        </w:rPr>
        <w:t>　　第2节 电子学习对高等教育市场的影响</w:t>
      </w:r>
      <w:r>
        <w:rPr>
          <w:rFonts w:hint="eastAsia"/>
        </w:rPr>
        <w:br/>
      </w:r>
      <w:r>
        <w:rPr>
          <w:rFonts w:hint="eastAsia"/>
        </w:rPr>
        <w:t>　　第3节 对中学后教育国外供应商的管理</w:t>
      </w:r>
      <w:r>
        <w:rPr>
          <w:rFonts w:hint="eastAsia"/>
        </w:rPr>
        <w:br/>
      </w:r>
      <w:r>
        <w:rPr>
          <w:rFonts w:hint="eastAsia"/>
        </w:rPr>
        <w:t>　　第4节 学习资源的知识产权问题</w:t>
      </w:r>
      <w:r>
        <w:rPr>
          <w:rFonts w:hint="eastAsia"/>
        </w:rPr>
        <w:br/>
      </w:r>
      <w:r>
        <w:rPr>
          <w:rFonts w:hint="eastAsia"/>
        </w:rPr>
        <w:br/>
      </w:r>
      <w:r>
        <w:rPr>
          <w:rFonts w:hint="eastAsia"/>
        </w:rPr>
        <w:t>第5章 发达国家教育服务贸易国际竞争力分析及其经验借鉴</w:t>
      </w:r>
      <w:r>
        <w:rPr>
          <w:rFonts w:hint="eastAsia"/>
        </w:rPr>
        <w:br/>
      </w:r>
      <w:r>
        <w:rPr>
          <w:rFonts w:hint="eastAsia"/>
        </w:rPr>
        <w:t>　　第1节 发达国家教育服务贸易国际竞争力的定量分析</w:t>
      </w:r>
      <w:r>
        <w:rPr>
          <w:rFonts w:hint="eastAsia"/>
        </w:rPr>
        <w:br/>
      </w:r>
      <w:r>
        <w:rPr>
          <w:rFonts w:hint="eastAsia"/>
        </w:rPr>
        <w:t>　　第2节 发达国家教育服务贸易国际竞争力成因分析</w:t>
      </w:r>
      <w:r>
        <w:rPr>
          <w:rFonts w:hint="eastAsia"/>
        </w:rPr>
        <w:br/>
      </w:r>
      <w:r>
        <w:rPr>
          <w:rFonts w:hint="eastAsia"/>
        </w:rPr>
        <w:t>　　　　　　1.国策地位</w:t>
      </w:r>
      <w:r>
        <w:rPr>
          <w:rFonts w:hint="eastAsia"/>
        </w:rPr>
        <w:br/>
      </w:r>
      <w:r>
        <w:rPr>
          <w:rFonts w:hint="eastAsia"/>
        </w:rPr>
        <w:t>　　　　　　2.产业化和市场化</w:t>
      </w:r>
      <w:r>
        <w:rPr>
          <w:rFonts w:hint="eastAsia"/>
        </w:rPr>
        <w:br/>
      </w:r>
      <w:r>
        <w:rPr>
          <w:rFonts w:hint="eastAsia"/>
        </w:rPr>
        <w:t>　　　　　　3.教育质量保障机制</w:t>
      </w:r>
      <w:r>
        <w:rPr>
          <w:rFonts w:hint="eastAsia"/>
        </w:rPr>
        <w:br/>
      </w:r>
      <w:r>
        <w:rPr>
          <w:rFonts w:hint="eastAsia"/>
        </w:rPr>
        <w:t>　　　　　　4.本国语言推广</w:t>
      </w:r>
      <w:r>
        <w:rPr>
          <w:rFonts w:hint="eastAsia"/>
        </w:rPr>
        <w:br/>
      </w:r>
      <w:r>
        <w:rPr>
          <w:rFonts w:hint="eastAsia"/>
        </w:rPr>
        <w:t>　　　　　　5.市场开拓意识</w:t>
      </w:r>
      <w:r>
        <w:rPr>
          <w:rFonts w:hint="eastAsia"/>
        </w:rPr>
        <w:br/>
      </w:r>
      <w:r>
        <w:rPr>
          <w:rFonts w:hint="eastAsia"/>
        </w:rPr>
        <w:t>　　　　　　6.激励措施</w:t>
      </w:r>
      <w:r>
        <w:rPr>
          <w:rFonts w:hint="eastAsia"/>
        </w:rPr>
        <w:br/>
      </w:r>
      <w:r>
        <w:rPr>
          <w:rFonts w:hint="eastAsia"/>
        </w:rPr>
        <w:t>　　第3节 经验借鉴与启示</w:t>
      </w:r>
      <w:r>
        <w:rPr>
          <w:rFonts w:hint="eastAsia"/>
        </w:rPr>
        <w:br/>
      </w:r>
      <w:r>
        <w:rPr>
          <w:rFonts w:hint="eastAsia"/>
        </w:rPr>
        <w:br/>
      </w:r>
      <w:r>
        <w:rPr>
          <w:rFonts w:hint="eastAsia"/>
        </w:rPr>
        <w:t>第6章 中国国际教育服务贸易竞争力的提升对策</w:t>
      </w:r>
      <w:r>
        <w:rPr>
          <w:rFonts w:hint="eastAsia"/>
        </w:rPr>
        <w:br/>
      </w:r>
      <w:r>
        <w:rPr>
          <w:rFonts w:hint="eastAsia"/>
        </w:rPr>
        <w:t>　　☆宏观层面</w:t>
      </w:r>
      <w:r>
        <w:rPr>
          <w:rFonts w:hint="eastAsia"/>
        </w:rPr>
        <w:br/>
      </w:r>
      <w:r>
        <w:rPr>
          <w:rFonts w:hint="eastAsia"/>
        </w:rPr>
        <w:t>　　☆中观层面</w:t>
      </w:r>
      <w:r>
        <w:rPr>
          <w:rFonts w:hint="eastAsia"/>
        </w:rPr>
        <w:br/>
      </w:r>
      <w:r>
        <w:rPr>
          <w:rFonts w:hint="eastAsia"/>
        </w:rPr>
        <w:t>　　☆微观层面</w:t>
      </w:r>
      <w:r>
        <w:rPr>
          <w:rFonts w:hint="eastAsia"/>
        </w:rPr>
        <w:br/>
      </w:r>
      <w:r>
        <w:rPr>
          <w:rFonts w:hint="eastAsia"/>
        </w:rPr>
        <w:t>　　第1节 提高产业化市场化意识</w:t>
      </w:r>
      <w:r>
        <w:rPr>
          <w:rFonts w:hint="eastAsia"/>
        </w:rPr>
        <w:br/>
      </w:r>
      <w:r>
        <w:rPr>
          <w:rFonts w:hint="eastAsia"/>
        </w:rPr>
        <w:t>　　第2节 建立教育质量保障机制</w:t>
      </w:r>
      <w:r>
        <w:rPr>
          <w:rFonts w:hint="eastAsia"/>
        </w:rPr>
        <w:br/>
      </w:r>
      <w:r>
        <w:rPr>
          <w:rFonts w:hint="eastAsia"/>
        </w:rPr>
        <w:t>　　第3节 优化来华留学环境</w:t>
      </w:r>
      <w:r>
        <w:rPr>
          <w:rFonts w:hint="eastAsia"/>
        </w:rPr>
        <w:br/>
      </w:r>
      <w:r>
        <w:rPr>
          <w:rFonts w:hint="eastAsia"/>
        </w:rPr>
        <w:t>　　第4节 建立与贸易对象国的学历互认制度</w:t>
      </w:r>
      <w:r>
        <w:rPr>
          <w:rFonts w:hint="eastAsia"/>
        </w:rPr>
        <w:br/>
      </w:r>
      <w:r>
        <w:rPr>
          <w:rFonts w:hint="eastAsia"/>
        </w:rPr>
        <w:t>　　第5节 加强汉语推广</w:t>
      </w:r>
      <w:r>
        <w:rPr>
          <w:rFonts w:hint="eastAsia"/>
        </w:rPr>
        <w:br/>
      </w:r>
      <w:r>
        <w:rPr>
          <w:rFonts w:hint="eastAsia"/>
        </w:rPr>
        <w:t>　　第6节 深化高教教学改革</w:t>
      </w:r>
      <w:r>
        <w:rPr>
          <w:rFonts w:hint="eastAsia"/>
        </w:rPr>
        <w:br/>
      </w:r>
      <w:r>
        <w:rPr>
          <w:rFonts w:hint="eastAsia"/>
        </w:rPr>
        <w:t>　　第7节 引进国外优质教育资源</w:t>
      </w:r>
      <w:r>
        <w:rPr>
          <w:rFonts w:hint="eastAsia"/>
        </w:rPr>
        <w:br/>
      </w:r>
      <w:r>
        <w:rPr>
          <w:rFonts w:hint="eastAsia"/>
        </w:rPr>
        <w:t>　　第8节 中-智-林-－开拓国际教育服务贸易市场</w:t>
      </w:r>
      <w:r>
        <w:rPr>
          <w:rFonts w:hint="eastAsia"/>
        </w:rPr>
        <w:br/>
      </w:r>
      <w:r>
        <w:rPr>
          <w:rFonts w:hint="eastAsia"/>
        </w:rPr>
        <w:br/>
      </w:r>
      <w:r>
        <w:rPr>
          <w:rFonts w:hint="eastAsia"/>
        </w:rPr>
        <w:t>第7章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c1a7c5594482b" w:history="1">
        <w:r>
          <w:rPr>
            <w:rStyle w:val="Hyperlink"/>
          </w:rPr>
          <w:t>中国教育服务贸易国际竞争力研究报告（2008）</w:t>
        </w:r>
      </w:hyperlink>
      <w:r>
        <w:rPr>
          <w:color w:val="C00000"/>
        </w:rPr>
        <w:t>》，报告编号：</w:t>
      </w:r>
      <w:r>
        <w:rPr>
          <w:rFonts w:hint="eastAsia"/>
          <w:color w:val="C00000"/>
        </w:rPr>
        <w:t>0230710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1c1a7c5594482b" w:history="1">
        <w:r>
          <w:rPr>
            <w:rStyle w:val="Hyperlink"/>
          </w:rPr>
          <w:t>https://www.20087.com/2008-06/R_zhongguojiaoyufuwumaoyiguojijingzhenBaoGao.html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b88741ae849c5" w:history="1">
      <w:r>
        <w:rPr>
          <w:rStyle w:val="Hyperlink"/>
        </w:rPr>
        <w:t>中国教育服务贸易国际竞争力研究报告（2008）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aoyufuwumaoyiguojijingzhenBaoGao.html" TargetMode="External" Id="R161c1a7c5594482b"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aoyufuwumaoyiguojijingzhenBaoGao.html" TargetMode="External" Id="Rdafb88741ae8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2008-06-04T07:56:00Z</dcterms:created>
  <dcterms:modified xsi:type="dcterms:W3CDTF">2008-06-04T08:56:00Z</dcterms:modified>
  <dc:subject>中国教育服务贸易国际竞争力研究报告（2008）</dc:subject>
  <dc:title>中国教育服务贸易国际竞争力研究报告（2008）</dc:title>
  <cp:keywords>中国教育服务贸易国际竞争力研究报告（2008）</cp:keywords>
  <dc:description>中国教育服务贸易国际竞争力研究报告（2008）</dc:description>
</cp:coreProperties>
</file>