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6558e3a0c4afe" w:history="1">
              <w:r>
                <w:rPr>
                  <w:rStyle w:val="Hyperlink"/>
                </w:rPr>
                <w:t>中国椭圆管产品消费结构分析及重点企业深度调研项目建议书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6558e3a0c4afe" w:history="1">
              <w:r>
                <w:rPr>
                  <w:rStyle w:val="Hyperlink"/>
                </w:rPr>
                <w:t>中国椭圆管产品消费结构分析及重点企业深度调研项目建议书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6558e3a0c4afe" w:history="1">
                <w:r>
                  <w:rPr>
                    <w:rStyle w:val="Hyperlink"/>
                  </w:rPr>
                  <w:t>https://www.20087.com/2008-06/R_zhongguotuoyuanguanchanpinxiaofeijieBaoGao.html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椭圆管是一种横截面为椭圆形的管材，广泛应用于建筑、家具、健身器材等领域。近年来，随着制造业技术的进步和对产品美观性要求的提高，椭圆管的生产工艺和应用领域也在不断扩展。目前，椭圆管不仅在强度和稳定性方面表现优异，还具备良好的加工性能，能够适应各种复杂的加工需求。此外，随着设计趋势的变化，市场上出现了更多定制化和个性化设计的椭圆管产品。</w:t>
      </w:r>
      <w:r>
        <w:rPr>
          <w:rFonts w:hint="eastAsia"/>
        </w:rPr>
        <w:br/>
      </w:r>
      <w:r>
        <w:rPr>
          <w:rFonts w:hint="eastAsia"/>
        </w:rPr>
        <w:t>　　未来，椭圆管的发展将更加注重材料创新和设计灵活性。一方面，通过采用更轻、更强的合金材料，提高椭圆管的性能和使用寿命，减少材料消耗。另一方面，随着3D打印等先进制造技术的应用，未来的椭圆管将能够实现更加复杂和独特的设计，以满足不同应用场景的需求。此外，随着可持续发展理念的普及，开发环保型材料和生产工艺也将成为椭圆管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椭圆管产品定义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世界椭圆管行业发展现状分析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中国在世界椭圆管行业中的综合竞争力分析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中国椭圆管行业相关技术发展趋势分析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椭圆管行业技术应用现状分析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椭圆管产品研发趋势分析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2006年-2010年中国椭圆管市场行业现状、市场容量及发展趋势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椭圆管行业发展历程与发展特点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中国椭圆管整体市场规模及趋势分析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中国椭圆管产品不同类型（厚度，宽度，冷热扎，型号，成分等）产销分析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2006年-2010年中国椭圆管下游细分市场需求规模及趋势分析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中国椭圆管行业供求关系分析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中国椭圆管产品细分型号钢种分析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中国椭圆管行业重点企业竞争力对比分析（实地调研）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中国椭圆管产品重点加工中心调研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椭圆管加工能力对比分析</w:t>
      </w:r>
      <w:r>
        <w:rPr>
          <w:rFonts w:hint="eastAsia"/>
        </w:rPr>
        <w:br/>
      </w:r>
      <w:r>
        <w:rPr>
          <w:rFonts w:hint="eastAsia"/>
        </w:rPr>
        <w:t>　　第二节 椭圆管加工设备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中国椭圆管产品需求结构分析（对每一个细分行业的重点用户进行调研，调研覆盖率达到了30%以上，重点行业的调研覆盖率达到了50%以上。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下游细分行业对椭圆管产品需求特征分析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2006年-2010年下游细分行业对椭圆管产品需求规模及趋势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中-智-林-下游重点用户对椭圆管产品的采购需求及采购计划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中国椭圆管行业竞争策略及战略建议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6558e3a0c4afe" w:history="1">
        <w:r>
          <w:rPr>
            <w:rStyle w:val="Hyperlink"/>
          </w:rPr>
          <w:t>中国椭圆管产品消费结构分析及重点企业深度调研项目建议书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6558e3a0c4afe" w:history="1">
        <w:r>
          <w:rPr>
            <w:rStyle w:val="Hyperlink"/>
          </w:rPr>
          <w:t>https://www.20087.com/2008-06/R_zhongguotuoyuanguanchanpinxiaofeijieBaoGao.html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00af90b9c4750" w:history="1">
      <w:r>
        <w:rPr>
          <w:rStyle w:val="Hyperlink"/>
        </w:rPr>
        <w:t>中国椭圆管产品消费结构分析及重点企业深度调研项目建议书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uoyuanguanchanpinxiaofeijieBaoGao.html" TargetMode="External" Id="R0a76558e3a0c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uoyuanguanchanpinxiaofeijieBaoGao.html" TargetMode="External" Id="R81800af90b9c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2008-06-16T00:07:00Z</dcterms:created>
  <dcterms:modified xsi:type="dcterms:W3CDTF">2008-06-16T01:07:00Z</dcterms:modified>
  <dc:subject>中国椭圆管产品消费结构分析及重点企业深度调研项目建议书</dc:subject>
  <dc:title>中国椭圆管产品消费结构分析及重点企业深度调研项目建议书</dc:title>
  <cp:keywords>中国椭圆管产品消费结构分析及重点企业深度调研项目建议书</cp:keywords>
  <dc:description>中国椭圆管产品消费结构分析及重点企业深度调研项目建议书</dc:description>
</cp:coreProperties>
</file>