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a9cfe2694fe6" w:history="1">
              <w:r>
                <w:rPr>
                  <w:rStyle w:val="Hyperlink"/>
                </w:rPr>
                <w:t>中国热轧管产品消费结构分析及重点企业深度调研项目建议书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a9cfe2694fe6" w:history="1">
              <w:r>
                <w:rPr>
                  <w:rStyle w:val="Hyperlink"/>
                </w:rPr>
                <w:t>中国热轧管产品消费结构分析及重点企业深度调研项目建议书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ba9cfe2694fe6" w:history="1">
                <w:r>
                  <w:rPr>
                    <w:rStyle w:val="Hyperlink"/>
                  </w:rPr>
                  <w:t>https://www.20087.com/2008-06/R_zhongguorezhaguanchanpinxiaofeijiegoBaoGao.html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管是一种通过高温下挤压钢材而成的管材，广泛应用于石油、天然气输送管道、机械制造、建筑结构等领域。近年来，随着钢铁行业的技术进步和市场需求的增加，热轧管的生产工艺得到了显著改进，不仅提高了管材的强度和韧性，还降低了生产成本。当前市场上，热轧管不仅在规格尺寸上更加多样化，满足不同行业的特定需求，还在表面处理和防腐技术上有所突破，增强了管材的使用寿命。</w:t>
      </w:r>
      <w:r>
        <w:rPr>
          <w:rFonts w:hint="eastAsia"/>
        </w:rPr>
        <w:br/>
      </w:r>
      <w:r>
        <w:rPr>
          <w:rFonts w:hint="eastAsia"/>
        </w:rPr>
        <w:t>　　未来，热轧管的发展将更加注重技术创新和环保材料的应用。一方面，随着新能源领域的快速发展，热轧管将更加注重满足高压力、耐腐蚀和抗磨损的特殊要求，以适应海上风电、深海油气开采等极端环境下的应用。另一方面，随着环保法规的日益严格，热轧管的生产将更加注重节能减排，采用低碳钢和环保型防腐涂层等绿色材料。此外，随着智能制造技术的应用，热轧管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热轧管产品定义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世界热轧管行业发展现状分析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中国在世界热轧管行业中的综合竞争力分析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热轧管行业技术应用现状分析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热轧管产品研发趋势分析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2006年-2010年中国热轧管市场行业现状、市场容量及发展趋势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热轧管行业发展历程与发展特点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中国热轧管整体市场规模及趋势分析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中国热轧管产品不同类型（厚度，宽度，冷热扎，型号，成分等）产销分析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2006年-2010年中国热轧管下游细分市场需求规模及趋势分析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中国热轧管行业供求关系分析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热轧管加工能力对比分析</w:t>
      </w:r>
      <w:r>
        <w:rPr>
          <w:rFonts w:hint="eastAsia"/>
        </w:rPr>
        <w:br/>
      </w:r>
      <w:r>
        <w:rPr>
          <w:rFonts w:hint="eastAsia"/>
        </w:rPr>
        <w:t>　　第二节 热轧管加工设备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下游细分行业对热轧管产品需求特征分析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2006年-2010年下游细分行业对热轧管产品需求规模及趋势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中⋅智⋅林⋅－下游重点用户对热轧管产品的采购需求及采购计划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a9cfe2694fe6" w:history="1">
        <w:r>
          <w:rPr>
            <w:rStyle w:val="Hyperlink"/>
          </w:rPr>
          <w:t>中国热轧管产品消费结构分析及重点企业深度调研项目建议书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ba9cfe2694fe6" w:history="1">
        <w:r>
          <w:rPr>
            <w:rStyle w:val="Hyperlink"/>
          </w:rPr>
          <w:t>https://www.20087.com/2008-06/R_zhongguorezhaguanchanpinxiaofeijiegoBaoGao.html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61be26c19402c" w:history="1">
      <w:r>
        <w:rPr>
          <w:rStyle w:val="Hyperlink"/>
        </w:rPr>
        <w:t>中国热轧管产品消费结构分析及重点企业深度调研项目建议书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zhaguanchanpinxiaofeijiegoBaoGao.html" TargetMode="External" Id="Rf9aba9cfe26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zhaguanchanpinxiaofeijiegoBaoGao.html" TargetMode="External" Id="Rbe361be26c19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2008-06-16T05:07:00Z</dcterms:created>
  <dcterms:modified xsi:type="dcterms:W3CDTF">2008-06-16T06:07:00Z</dcterms:modified>
  <dc:subject>中国热轧管产品消费结构分析及重点企业深度调研项目建议书</dc:subject>
  <dc:title>中国热轧管产品消费结构分析及重点企业深度调研项目建议书</dc:title>
  <cp:keywords>中国热轧管产品消费结构分析及重点企业深度调研项目建议书</cp:keywords>
  <dc:description>中国热轧管产品消费结构分析及重点企业深度调研项目建议书</dc:description>
</cp:coreProperties>
</file>