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59a48898b4e7c" w:history="1">
              <w:r>
                <w:rPr>
                  <w:rStyle w:val="Hyperlink"/>
                </w:rPr>
                <w:t>中国焦化行业市场发展研究报告（2008）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59a48898b4e7c" w:history="1">
              <w:r>
                <w:rPr>
                  <w:rStyle w:val="Hyperlink"/>
                </w:rPr>
                <w:t>中国焦化行业市场发展研究报告（2008）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559a48898b4e7c" w:history="1">
                <w:r>
                  <w:rPr>
                    <w:rStyle w:val="Hyperlink"/>
                  </w:rPr>
                  <w:t>https://www.20087.com/2008-06/R_zhongguojiaohuashichangfazhanyanjiu2BaoGao.html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9559a48898b4e7c" w:history="1">
        <w:r>
          <w:rPr>
            <w:rStyle w:val="Hyperlink"/>
          </w:rPr>
          <w:t>中国焦化行业市场发展研究报告（2008）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59a48898b4e7c" w:history="1">
        <w:r>
          <w:rPr>
            <w:rStyle w:val="Hyperlink"/>
          </w:rPr>
          <w:t>中国焦化行业市场发展研究报告（2008）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59a48898b4e7c" w:history="1">
        <w:r>
          <w:rPr>
            <w:rStyle w:val="Hyperlink"/>
          </w:rPr>
          <w:t>中国焦化行业市场发展研究报告（2008）</w:t>
        </w:r>
      </w:hyperlink>
      <w:r>
        <w:rPr>
          <w:rFonts w:hint="eastAsia"/>
        </w:rPr>
        <w:t>》提示2007 年以来， 我国焦化行业持续走出低谷， 逐步实现扭亏为盈的良好态势。随着国民经济持续快速发展， 钢铁、冶金、铸造等行业的产能得到有效的释放，拉动了焦炭市场需求的较快增长。同时， 由于焦化行业坚持科学发展， 深入贯彻落实《焦化行业准入条件》等一系列的国家宏观调控方针政策， 使行业结构调整和淘汰落后产能的步伐逐步加快， 焦化行业已初步完成了一个阶段的自我调整， 产能过剩的危机得到了一定程度的缓解， 市场供求状况逐渐趋于平衡， 焦炭价格持续回升， 炼焦企业生产经营形势开始好转。通过分析2007年焦化市场， 认为随着国内经济增速过快， 国家宏观调控力度的加大， 节能减排、环保治理工作的推进， 将对刚刚复苏的焦化行业的发展带来一定影响， 但总体看， 2008年焦炭需求随钢铁工业及其他用焦行业的发展平稳增加， 新增产能与淘汰落后产能相抵， 焦炭供应偏紧， 价格会持续走高。焦化企业出路在于提质降耗， 加大化产品回收和焦炉煤气综合利用。本研究咨询报告在大量周密的市场调研基础上，依据国家统计局、国家商务部、国务院发展研究中心等公布和提供的大量资料，对我国的焦化行业进行了全面的分析。首先介绍了焦化行业概况等，接着分析了国际国内焦化行业的发展情况，然后分别对焦化行业的产量及进出口进行了统计，并对各知名企业最新焦化技术进行了分析。最后，对焦化行业的发展趋势进行了预测，是焦化企业、投资机构、相关单位等准确、全面、迅速了解目前行业发展动向，把握企业战略发展定位不可或缺的重要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59a48898b4e7c" w:history="1">
        <w:r>
          <w:rPr>
            <w:rStyle w:val="Hyperlink"/>
          </w:rPr>
          <w:t>中国焦化行业市场发展研究报告（2008）</w:t>
        </w:r>
      </w:hyperlink>
      <w:r>
        <w:rPr>
          <w:rFonts w:hint="eastAsia"/>
        </w:rPr>
        <w:t>》框架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59a48898b4e7c" w:history="1">
        <w:r>
          <w:rPr>
            <w:rStyle w:val="Hyperlink"/>
          </w:rPr>
          <w:t>中国焦化行业市场发展研究报告（2008）</w:t>
        </w:r>
      </w:hyperlink>
      <w:r>
        <w:rPr>
          <w:rFonts w:hint="eastAsia"/>
        </w:rPr>
        <w:t>》目的</w:t>
      </w:r>
      <w:r>
        <w:rPr>
          <w:rFonts w:hint="eastAsia"/>
        </w:rPr>
        <w:br/>
      </w:r>
      <w:r>
        <w:rPr>
          <w:rFonts w:hint="eastAsia"/>
        </w:rPr>
        <w:t>　　行业定义</w:t>
      </w:r>
      <w:r>
        <w:rPr>
          <w:rFonts w:hint="eastAsia"/>
        </w:rPr>
        <w:br/>
      </w:r>
      <w:r>
        <w:rPr>
          <w:rFonts w:hint="eastAsia"/>
        </w:rPr>
        <w:t>　　行业发展</w:t>
      </w:r>
      <w:r>
        <w:rPr>
          <w:rFonts w:hint="eastAsia"/>
        </w:rPr>
        <w:br/>
      </w:r>
      <w:r>
        <w:rPr>
          <w:rFonts w:hint="eastAsia"/>
        </w:rPr>
        <w:t>　　市场发展</w:t>
      </w:r>
      <w:r>
        <w:rPr>
          <w:rFonts w:hint="eastAsia"/>
        </w:rPr>
        <w:br/>
      </w:r>
      <w:r>
        <w:rPr>
          <w:rFonts w:hint="eastAsia"/>
        </w:rPr>
        <w:t>　　产业发展</w:t>
      </w:r>
      <w:r>
        <w:rPr>
          <w:rFonts w:hint="eastAsia"/>
        </w:rPr>
        <w:br/>
      </w:r>
      <w:r>
        <w:rPr>
          <w:rFonts w:hint="eastAsia"/>
        </w:rPr>
        <w:t>　　SCP分析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五力分析</w:t>
      </w:r>
      <w:r>
        <w:rPr>
          <w:rFonts w:hint="eastAsia"/>
        </w:rPr>
        <w:br/>
      </w:r>
      <w:r>
        <w:rPr>
          <w:rFonts w:hint="eastAsia"/>
        </w:rPr>
        <w:t>　　SWOT分析</w:t>
      </w:r>
      <w:r>
        <w:rPr>
          <w:rFonts w:hint="eastAsia"/>
        </w:rPr>
        <w:br/>
      </w:r>
      <w:r>
        <w:rPr>
          <w:rFonts w:hint="eastAsia"/>
        </w:rPr>
        <w:t>　　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导言</w:t>
      </w:r>
      <w:r>
        <w:rPr>
          <w:rFonts w:hint="eastAsia"/>
        </w:rPr>
        <w:br/>
      </w:r>
      <w:r>
        <w:rPr>
          <w:rFonts w:hint="eastAsia"/>
        </w:rPr>
        <w:t>　　第1节 焦化行业的定义界定</w:t>
      </w:r>
      <w:r>
        <w:rPr>
          <w:rFonts w:hint="eastAsia"/>
        </w:rPr>
        <w:br/>
      </w:r>
      <w:r>
        <w:rPr>
          <w:rFonts w:hint="eastAsia"/>
        </w:rPr>
        <w:t>　　第2节 焦化行业的特点分析</w:t>
      </w:r>
      <w:r>
        <w:rPr>
          <w:rFonts w:hint="eastAsia"/>
        </w:rPr>
        <w:br/>
      </w:r>
      <w:r>
        <w:rPr>
          <w:rFonts w:hint="eastAsia"/>
        </w:rPr>
        <w:t>　　第3节 焦化行业的产业链位置分析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焦化行业发展现状分析</w:t>
      </w:r>
      <w:r>
        <w:rPr>
          <w:rFonts w:hint="eastAsia"/>
        </w:rPr>
        <w:br/>
      </w:r>
      <w:r>
        <w:rPr>
          <w:rFonts w:hint="eastAsia"/>
        </w:rPr>
        <w:t>　　第1节 中国焦化行业发展现状分析</w:t>
      </w:r>
      <w:r>
        <w:rPr>
          <w:rFonts w:hint="eastAsia"/>
        </w:rPr>
        <w:br/>
      </w:r>
      <w:r>
        <w:rPr>
          <w:rFonts w:hint="eastAsia"/>
        </w:rPr>
        <w:t>　　　　　　1.中国焦化企业发展现状分析</w:t>
      </w:r>
      <w:r>
        <w:rPr>
          <w:rFonts w:hint="eastAsia"/>
        </w:rPr>
        <w:br/>
      </w:r>
      <w:r>
        <w:rPr>
          <w:rFonts w:hint="eastAsia"/>
        </w:rPr>
        <w:t>　　　　　　2.中国焦化市场发展现状分析</w:t>
      </w:r>
      <w:r>
        <w:rPr>
          <w:rFonts w:hint="eastAsia"/>
        </w:rPr>
        <w:br/>
      </w:r>
      <w:r>
        <w:rPr>
          <w:rFonts w:hint="eastAsia"/>
        </w:rPr>
        <w:t>　　　　　　3.中国焦化行业发展趋势分析</w:t>
      </w:r>
      <w:r>
        <w:rPr>
          <w:rFonts w:hint="eastAsia"/>
        </w:rPr>
        <w:br/>
      </w:r>
      <w:r>
        <w:rPr>
          <w:rFonts w:hint="eastAsia"/>
        </w:rPr>
        <w:t>　　　　　　4.中国焦化行业发展问题分析</w:t>
      </w:r>
      <w:r>
        <w:rPr>
          <w:rFonts w:hint="eastAsia"/>
        </w:rPr>
        <w:br/>
      </w:r>
      <w:r>
        <w:rPr>
          <w:rFonts w:hint="eastAsia"/>
        </w:rPr>
        <w:t>　　　　　　5.中国焦化行业发展对策分析</w:t>
      </w:r>
      <w:r>
        <w:rPr>
          <w:rFonts w:hint="eastAsia"/>
        </w:rPr>
        <w:br/>
      </w:r>
      <w:r>
        <w:rPr>
          <w:rFonts w:hint="eastAsia"/>
        </w:rPr>
        <w:t>　　第2节 国际焦化行业发展现状分析</w:t>
      </w:r>
      <w:r>
        <w:rPr>
          <w:rFonts w:hint="eastAsia"/>
        </w:rPr>
        <w:br/>
      </w:r>
      <w:r>
        <w:rPr>
          <w:rFonts w:hint="eastAsia"/>
        </w:rPr>
        <w:t>　　　　　　1.国际焦化企业发展现状分析</w:t>
      </w:r>
      <w:r>
        <w:rPr>
          <w:rFonts w:hint="eastAsia"/>
        </w:rPr>
        <w:br/>
      </w:r>
      <w:r>
        <w:rPr>
          <w:rFonts w:hint="eastAsia"/>
        </w:rPr>
        <w:t>　　　　　　2.国际焦化市场发展现状分析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焦化产业发展现状分析</w:t>
      </w:r>
      <w:r>
        <w:rPr>
          <w:rFonts w:hint="eastAsia"/>
        </w:rPr>
        <w:br/>
      </w:r>
      <w:r>
        <w:rPr>
          <w:rFonts w:hint="eastAsia"/>
        </w:rPr>
        <w:t>　　第1节 焦化产业链分析</w:t>
      </w:r>
      <w:r>
        <w:rPr>
          <w:rFonts w:hint="eastAsia"/>
        </w:rPr>
        <w:br/>
      </w:r>
      <w:r>
        <w:rPr>
          <w:rFonts w:hint="eastAsia"/>
        </w:rPr>
        <w:t>　　　　　　1.产业链上游情况分析</w:t>
      </w:r>
      <w:r>
        <w:rPr>
          <w:rFonts w:hint="eastAsia"/>
        </w:rPr>
        <w:br/>
      </w:r>
      <w:r>
        <w:rPr>
          <w:rFonts w:hint="eastAsia"/>
        </w:rPr>
        <w:t>　　　　　　2.产业链中游情况分析</w:t>
      </w:r>
      <w:r>
        <w:rPr>
          <w:rFonts w:hint="eastAsia"/>
        </w:rPr>
        <w:br/>
      </w:r>
      <w:r>
        <w:rPr>
          <w:rFonts w:hint="eastAsia"/>
        </w:rPr>
        <w:t>　　　　　　3.产业链下游情况分析</w:t>
      </w:r>
      <w:r>
        <w:rPr>
          <w:rFonts w:hint="eastAsia"/>
        </w:rPr>
        <w:br/>
      </w:r>
      <w:r>
        <w:rPr>
          <w:rFonts w:hint="eastAsia"/>
        </w:rPr>
        <w:t>　　第2节 焦化产业问题及对策分析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中国焦化行业SCP分析</w:t>
      </w:r>
      <w:r>
        <w:rPr>
          <w:rFonts w:hint="eastAsia"/>
        </w:rPr>
        <w:br/>
      </w:r>
      <w:r>
        <w:rPr>
          <w:rFonts w:hint="eastAsia"/>
        </w:rPr>
        <w:t>　　第1节 市场结构分析</w:t>
      </w:r>
      <w:r>
        <w:rPr>
          <w:rFonts w:hint="eastAsia"/>
        </w:rPr>
        <w:br/>
      </w:r>
      <w:r>
        <w:rPr>
          <w:rFonts w:hint="eastAsia"/>
        </w:rPr>
        <w:t>　　第2节 市场行为分析</w:t>
      </w:r>
      <w:r>
        <w:rPr>
          <w:rFonts w:hint="eastAsia"/>
        </w:rPr>
        <w:br/>
      </w:r>
      <w:r>
        <w:rPr>
          <w:rFonts w:hint="eastAsia"/>
        </w:rPr>
        <w:t>　　第3节 市场绩效分析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中国焦化行业市场宏观环境分析</w:t>
      </w:r>
      <w:r>
        <w:rPr>
          <w:rFonts w:hint="eastAsia"/>
        </w:rPr>
        <w:br/>
      </w:r>
      <w:r>
        <w:rPr>
          <w:rFonts w:hint="eastAsia"/>
        </w:rPr>
        <w:t>　　第1节 社会环境分析</w:t>
      </w:r>
      <w:r>
        <w:rPr>
          <w:rFonts w:hint="eastAsia"/>
        </w:rPr>
        <w:br/>
      </w:r>
      <w:r>
        <w:rPr>
          <w:rFonts w:hint="eastAsia"/>
        </w:rPr>
        <w:t>　　第2节 经济环境分析</w:t>
      </w:r>
      <w:r>
        <w:rPr>
          <w:rFonts w:hint="eastAsia"/>
        </w:rPr>
        <w:br/>
      </w:r>
      <w:r>
        <w:rPr>
          <w:rFonts w:hint="eastAsia"/>
        </w:rPr>
        <w:t>　　第3节 国际环境分析</w:t>
      </w:r>
      <w:r>
        <w:rPr>
          <w:rFonts w:hint="eastAsia"/>
        </w:rPr>
        <w:br/>
      </w:r>
      <w:r>
        <w:rPr>
          <w:rFonts w:hint="eastAsia"/>
        </w:rPr>
        <w:t>　　第4节 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中国焦化行业市场环境分析</w:t>
      </w:r>
      <w:r>
        <w:rPr>
          <w:rFonts w:hint="eastAsia"/>
        </w:rPr>
        <w:br/>
      </w:r>
      <w:r>
        <w:rPr>
          <w:rFonts w:hint="eastAsia"/>
        </w:rPr>
        <w:t>　　第1节 市场竞争格局分析</w:t>
      </w:r>
      <w:r>
        <w:rPr>
          <w:rFonts w:hint="eastAsia"/>
        </w:rPr>
        <w:br/>
      </w:r>
      <w:r>
        <w:rPr>
          <w:rFonts w:hint="eastAsia"/>
        </w:rPr>
        <w:t>　　第2节 潜在进入者的威胁</w:t>
      </w:r>
      <w:r>
        <w:rPr>
          <w:rFonts w:hint="eastAsia"/>
        </w:rPr>
        <w:br/>
      </w:r>
      <w:r>
        <w:rPr>
          <w:rFonts w:hint="eastAsia"/>
        </w:rPr>
        <w:t>　　第3节 购买者的议价能力分析</w:t>
      </w:r>
      <w:r>
        <w:rPr>
          <w:rFonts w:hint="eastAsia"/>
        </w:rPr>
        <w:br/>
      </w:r>
      <w:r>
        <w:rPr>
          <w:rFonts w:hint="eastAsia"/>
        </w:rPr>
        <w:t>　　第4节 供应商的议价能力</w:t>
      </w:r>
      <w:r>
        <w:rPr>
          <w:rFonts w:hint="eastAsia"/>
        </w:rPr>
        <w:br/>
      </w:r>
      <w:r>
        <w:rPr>
          <w:rFonts w:hint="eastAsia"/>
        </w:rPr>
        <w:t>　　第5节 替代品的威胁分析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中国焦化行业市场SWOT分析</w:t>
      </w:r>
      <w:r>
        <w:rPr>
          <w:rFonts w:hint="eastAsia"/>
        </w:rPr>
        <w:br/>
      </w:r>
      <w:r>
        <w:rPr>
          <w:rFonts w:hint="eastAsia"/>
        </w:rPr>
        <w:t>　　第1节 优势分析</w:t>
      </w:r>
      <w:r>
        <w:rPr>
          <w:rFonts w:hint="eastAsia"/>
        </w:rPr>
        <w:br/>
      </w:r>
      <w:r>
        <w:rPr>
          <w:rFonts w:hint="eastAsia"/>
        </w:rPr>
        <w:t>　　第2节 劣势分析</w:t>
      </w:r>
      <w:r>
        <w:rPr>
          <w:rFonts w:hint="eastAsia"/>
        </w:rPr>
        <w:br/>
      </w:r>
      <w:r>
        <w:rPr>
          <w:rFonts w:hint="eastAsia"/>
        </w:rPr>
        <w:t>　　第3节 机会分析</w:t>
      </w:r>
      <w:r>
        <w:rPr>
          <w:rFonts w:hint="eastAsia"/>
        </w:rPr>
        <w:br/>
      </w:r>
      <w:r>
        <w:rPr>
          <w:rFonts w:hint="eastAsia"/>
        </w:rPr>
        <w:t>　　第4节 威胁分析</w:t>
      </w:r>
      <w:r>
        <w:rPr>
          <w:rFonts w:hint="eastAsia"/>
        </w:rPr>
        <w:br/>
      </w:r>
      <w:r>
        <w:rPr>
          <w:rFonts w:hint="eastAsia"/>
        </w:rPr>
        <w:t>　　第5节 SWOT总结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中国焦化市场的营销策略研究</w:t>
      </w:r>
      <w:r>
        <w:rPr>
          <w:rFonts w:hint="eastAsia"/>
        </w:rPr>
        <w:br/>
      </w:r>
      <w:r>
        <w:rPr>
          <w:rFonts w:hint="eastAsia"/>
        </w:rPr>
        <w:t>　　第1节 产品策略研究</w:t>
      </w:r>
      <w:r>
        <w:rPr>
          <w:rFonts w:hint="eastAsia"/>
        </w:rPr>
        <w:br/>
      </w:r>
      <w:r>
        <w:rPr>
          <w:rFonts w:hint="eastAsia"/>
        </w:rPr>
        <w:t>　　第2节 价格策略研究</w:t>
      </w:r>
      <w:r>
        <w:rPr>
          <w:rFonts w:hint="eastAsia"/>
        </w:rPr>
        <w:br/>
      </w:r>
      <w:r>
        <w:rPr>
          <w:rFonts w:hint="eastAsia"/>
        </w:rPr>
        <w:t>　　第3节 渠道策略研究</w:t>
      </w:r>
      <w:r>
        <w:rPr>
          <w:rFonts w:hint="eastAsia"/>
        </w:rPr>
        <w:br/>
      </w:r>
      <w:r>
        <w:rPr>
          <w:rFonts w:hint="eastAsia"/>
        </w:rPr>
        <w:t>　　第4节 促销策略研究</w:t>
      </w:r>
      <w:r>
        <w:rPr>
          <w:rFonts w:hint="eastAsia"/>
        </w:rPr>
        <w:br/>
      </w:r>
      <w:r>
        <w:rPr>
          <w:rFonts w:hint="eastAsia"/>
        </w:rPr>
        <w:t>　　第5节 中智:林:　4P分析总结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59a48898b4e7c" w:history="1">
        <w:r>
          <w:rPr>
            <w:rStyle w:val="Hyperlink"/>
          </w:rPr>
          <w:t>中国焦化行业市场发展研究报告（2008）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559a48898b4e7c" w:history="1">
        <w:r>
          <w:rPr>
            <w:rStyle w:val="Hyperlink"/>
          </w:rPr>
          <w:t>https://www.20087.com/2008-06/R_zhongguojiaohuashichangfazhanyanjiu2BaoGao.html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4445300c5493f" w:history="1">
      <w:r>
        <w:rPr>
          <w:rStyle w:val="Hyperlink"/>
        </w:rPr>
        <w:t>中国焦化行业市场发展研究报告（2008）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jiaohuashichangfazhanyanjiu2BaoGao.html" TargetMode="External" Id="Rb9559a48898b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jiaohuashichangfazhanyanjiu2BaoGao.html" TargetMode="External" Id="R5264445300c5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2008-06-02T01:52:00Z</dcterms:created>
  <dcterms:modified xsi:type="dcterms:W3CDTF">2008-06-02T02:52:00Z</dcterms:modified>
  <dc:subject>中国焦化行业市场发展研究报告（2008）</dc:subject>
  <dc:title>中国焦化行业市场发展研究报告（2008）</dc:title>
  <cp:keywords>中国焦化行业市场发展研究报告（2008）</cp:keywords>
  <dc:description>中国焦化行业市场发展研究报告（2008）</dc:description>
</cp:coreProperties>
</file>