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566e8904474035" w:history="1">
              <w:r>
                <w:rPr>
                  <w:rStyle w:val="Hyperlink"/>
                </w:rPr>
                <w:t>中国电镀锌钢带产品消费结构分析及重点企业深度调研项目建议书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566e8904474035" w:history="1">
              <w:r>
                <w:rPr>
                  <w:rStyle w:val="Hyperlink"/>
                </w:rPr>
                <w:t>中国电镀锌钢带产品消费结构分析及重点企业深度调研项目建议书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566e8904474035" w:history="1">
                <w:r>
                  <w:rPr>
                    <w:rStyle w:val="Hyperlink"/>
                  </w:rPr>
                  <w:t>https://www.20087.com/2008-06/R_zhongguodianduxingangdaichanpinxiaofBaoGao.html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锌钢带是一种通过电镀工艺在钢带表面镀上一层锌的防护材料，主要用于防止钢材腐蚀。近年来，随着建筑、汽车、家电等行业的快速发展，电镀锌钢带的市场需求不断增加。特别是在建筑行业，电镀锌钢带因其优异的防腐性能和良好的加工性能，被广泛应用于钢结构、管道等建筑构件中。</w:t>
      </w:r>
      <w:r>
        <w:rPr>
          <w:rFonts w:hint="eastAsia"/>
        </w:rPr>
        <w:br/>
      </w:r>
      <w:r>
        <w:rPr>
          <w:rFonts w:hint="eastAsia"/>
        </w:rPr>
        <w:t>　　未来，电镀锌钢带的发展将迎来更多的发展机遇：首先，随着技术的进步，电镀锌钢带的镀层均匀性和附着力将进一步提高，防腐性能将更加可靠；其次，环保法规的日益严格将推动电镀锌钢带向低污染、低排放的方向发展；最后，随着全球市场的不断扩大，电镀锌钢带的生产和研发将更加国际化，企业之间的合作与竞争也将更加激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电镀锌钢带产品定义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世界电镀锌钢带行业发展现状分析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中国在世界电镀锌钢带行业中的综合竞争力分析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中国电镀锌钢带行业相关技术发展趋势分析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电镀锌钢带行业技术应用现状分析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电镀锌钢带产品研发趋势分析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2006年-2010年中国电镀锌钢带市场行业现状、市场容量及发展趋势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电镀锌钢带行业发展历程与发展特点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中国电镀锌钢带整体市场规模及趋势分析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中国电镀锌钢带产品不同类型（厚度，宽度，冷热扎，型号，成分等）产销分析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2006年-2010年中国电镀锌钢带下游细分市场需求规模及趋势分析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中国电镀锌钢带行业供求关系分析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中国电镀锌钢带产品细分型号钢种分析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中国电镀锌钢带行业重点企业竞争力对比分析（实地调研）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中国电镀锌钢带产品重点加工中心调研</w:t>
      </w:r>
      <w:r>
        <w:rPr>
          <w:rFonts w:hint="eastAsia"/>
        </w:rPr>
        <w:br/>
      </w:r>
      <w:r>
        <w:rPr>
          <w:rFonts w:hint="eastAsia"/>
        </w:rPr>
        <w:t>　　第一节 电镀锌钢带加工能力对比分析</w:t>
      </w:r>
      <w:r>
        <w:rPr>
          <w:rFonts w:hint="eastAsia"/>
        </w:rPr>
        <w:br/>
      </w:r>
      <w:r>
        <w:rPr>
          <w:rFonts w:hint="eastAsia"/>
        </w:rPr>
        <w:t>　　第二节 电镀锌钢带加工设备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中国电镀锌钢带产品需求结构分析（对每一个细分行业的重点用户进行调研，调研覆盖率达到了30%以上，重点行业的调研覆盖率达到了50%以上。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下游细分行业对电镀锌钢带产品需求特征分析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2006年-2010年下游细分行业对电镀锌钢带产品需求规模及趋势</w:t>
      </w:r>
      <w:r>
        <w:rPr>
          <w:rFonts w:hint="eastAsia"/>
        </w:rPr>
        <w:br/>
      </w:r>
      <w:r>
        <w:rPr>
          <w:rFonts w:hint="eastAsia"/>
        </w:rPr>
        <w:t>　　第四节 中智-林－下游重点用户对电镀锌钢带产品的采购需求及采购计划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中国电镀锌钢带行业竞争策略及战略建议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566e8904474035" w:history="1">
        <w:r>
          <w:rPr>
            <w:rStyle w:val="Hyperlink"/>
          </w:rPr>
          <w:t>中国电镀锌钢带产品消费结构分析及重点企业深度调研项目建议书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566e8904474035" w:history="1">
        <w:r>
          <w:rPr>
            <w:rStyle w:val="Hyperlink"/>
          </w:rPr>
          <w:t>https://www.20087.com/2008-06/R_zhongguodianduxingangdaichanpinxiaofBaoGao.html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f03297b0f45c5" w:history="1">
      <w:r>
        <w:rPr>
          <w:rStyle w:val="Hyperlink"/>
        </w:rPr>
        <w:t>中国电镀锌钢带产品消费结构分析及重点企业深度调研项目建议书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ianduxingangdaichanpinxiaofBaoGao.html" TargetMode="External" Id="R18566e89044740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ianduxingangdaichanpinxiaofBaoGao.html" TargetMode="External" Id="Rb18f03297b0f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2008-06-05T05:32:00Z</dcterms:created>
  <dcterms:modified xsi:type="dcterms:W3CDTF">2008-06-05T06:32:00Z</dcterms:modified>
  <dc:subject>中国电镀锌钢带产品消费结构分析及重点企业深度调研项目建议书</dc:subject>
  <dc:title>中国电镀锌钢带产品消费结构分析及重点企业深度调研项目建议书</dc:title>
  <cp:keywords>中国电镀锌钢带产品消费结构分析及重点企业深度调研项目建议书</cp:keywords>
  <dc:description>中国电镀锌钢带产品消费结构分析及重点企业深度调研项目建议书</dc:description>
</cp:coreProperties>
</file>