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62ba8f57443cd" w:history="1">
              <w:r>
                <w:rPr>
                  <w:rStyle w:val="Hyperlink"/>
                </w:rPr>
                <w:t>中国纯铁板产品消费结构分析及重点企业深度调研项目建议书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62ba8f57443cd" w:history="1">
              <w:r>
                <w:rPr>
                  <w:rStyle w:val="Hyperlink"/>
                </w:rPr>
                <w:t>中国纯铁板产品消费结构分析及重点企业深度调研项目建议书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962ba8f57443cd" w:history="1">
                <w:r>
                  <w:rPr>
                    <w:rStyle w:val="Hyperlink"/>
                  </w:rPr>
                  <w:t>https://www.20087.com/2008-06/R_zhongguochuntiebanchanpinxiaofeijiegBaoGao.html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板是指铁含量极高、杂质含量极低的铁合金板材，具有良好的延展性、磁性和加工性能，广泛应用于电磁屏蔽、精密机械、医疗设备等领域。近年来，随着高端制造业的发展，对纯铁板的纯净度和尺寸精度提出了更高要求，促进了生产技术的不断进步。</w:t>
      </w:r>
      <w:r>
        <w:rPr>
          <w:rFonts w:hint="eastAsia"/>
        </w:rPr>
        <w:br/>
      </w:r>
      <w:r>
        <w:rPr>
          <w:rFonts w:hint="eastAsia"/>
        </w:rPr>
        <w:t>　　纯铁板的未来将更加注重材料的高品质和技术创新。在材料品质方面，通过提高冶炼和铸造工艺，进一步降低杂质含量，提高材料的纯度和均匀性，满足高端应用领域的需求。在技术创新方面，开发新的加工方法，如精密铸造、连续挤压等，以提高产品的尺寸精度和表面质量，同时探索纯铁板在新兴领域的应用，如纳米技术、新能源技术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纯铁板产品定义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世界纯铁板行业发展现状分析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中国在世界纯铁板行业中的综合竞争力分析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中国纯铁板行业相关技术发展趋势分析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纯铁板行业技术应用现状分析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纯铁板产品研发趋势分析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2006年-2010年中国纯铁板市场行业现状、市场容量及发展趋势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纯铁板行业发展历程与发展特点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中国纯铁板整体市场规模及趋势分析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中国纯铁板产品不同类型（厚度，宽度，冷热扎，型号，成分等）产销分析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2006年-2010年中国纯铁板下游细分市场需求规模及趋势分析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中国纯铁板行业供求关系分析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中国纯铁板产品细分型号钢种分析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中国纯铁板行业重点企业竞争力对比分析（实地调研）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中国纯铁板产品重点加工中心调研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纯铁板加工能力对比分析</w:t>
      </w:r>
      <w:r>
        <w:rPr>
          <w:rFonts w:hint="eastAsia"/>
        </w:rPr>
        <w:br/>
      </w:r>
      <w:r>
        <w:rPr>
          <w:rFonts w:hint="eastAsia"/>
        </w:rPr>
        <w:t>　　第二节 纯铁板加工设备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中国纯铁板产品需求结构分析（对每一个细分行业的重点用户进行调研，调研覆盖率达到了30%以上，重点行业的调研覆盖率达到了50%以上。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下游细分行业对纯铁板产品需求特征分析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2006年-2010年下游细分行业对纯铁板产品需求规模及趋势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中^智^林^下游重点用户对纯铁板产品的采购需求及采购计划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中国纯铁板行业竞争策略及战略建议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62ba8f57443cd" w:history="1">
        <w:r>
          <w:rPr>
            <w:rStyle w:val="Hyperlink"/>
          </w:rPr>
          <w:t>中国纯铁板产品消费结构分析及重点企业深度调研项目建议书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962ba8f57443cd" w:history="1">
        <w:r>
          <w:rPr>
            <w:rStyle w:val="Hyperlink"/>
          </w:rPr>
          <w:t>https://www.20087.com/2008-06/R_zhongguochuntiebanchanpinxiaofeijiegBaoGao.html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a9a30ff9d42e4" w:history="1">
      <w:r>
        <w:rPr>
          <w:rStyle w:val="Hyperlink"/>
        </w:rPr>
        <w:t>中国纯铁板产品消费结构分析及重点企业深度调研项目建议书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chuntiebanchanpinxiaofeijiegBaoGao.html" TargetMode="External" Id="R03962ba8f574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chuntiebanchanpinxiaofeijiegBaoGao.html" TargetMode="External" Id="Rf8ea9a30ff9d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2008-06-03T03:29:00Z</dcterms:created>
  <dcterms:modified xsi:type="dcterms:W3CDTF">2008-06-03T04:29:00Z</dcterms:modified>
  <dc:subject>中国纯铁板产品消费结构分析及重点企业深度调研项目建议书</dc:subject>
  <dc:title>中国纯铁板产品消费结构分析及重点企业深度调研项目建议书</dc:title>
  <cp:keywords>中国纯铁板产品消费结构分析及重点企业深度调研项目建议书</cp:keywords>
  <dc:description>中国纯铁板产品消费结构分析及重点企业深度调研项目建议书</dc:description>
</cp:coreProperties>
</file>