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4298cb1eb47d5" w:history="1">
              <w:r>
                <w:rPr>
                  <w:rStyle w:val="Hyperlink"/>
                </w:rPr>
                <w:t>中国邮政储蓄银行发展研究报告（2008）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4298cb1eb47d5" w:history="1">
              <w:r>
                <w:rPr>
                  <w:rStyle w:val="Hyperlink"/>
                </w:rPr>
                <w:t>中国邮政储蓄银行发展研究报告（2008）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4298cb1eb47d5" w:history="1">
                <w:r>
                  <w:rPr>
                    <w:rStyle w:val="Hyperlink"/>
                  </w:rPr>
                  <w:t>https://www.20087.com/2008-06/R_zhongguoyouzhengchuxuyinxingfazhanyaBaoGao.html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64298cb1eb47d5" w:history="1">
        <w:r>
          <w:rPr>
            <w:rStyle w:val="Hyperlink"/>
          </w:rPr>
          <w:t>中国邮政储蓄银行发展研究报告（2008）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4298cb1eb47d5" w:history="1">
        <w:r>
          <w:rPr>
            <w:rStyle w:val="Hyperlink"/>
          </w:rPr>
          <w:t>中国邮政储蓄银行发展研究报告（2008）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4298cb1eb47d5" w:history="1">
        <w:r>
          <w:rPr>
            <w:rStyle w:val="Hyperlink"/>
          </w:rPr>
          <w:t>中国邮政储蓄银行发展研究报告（2008）</w:t>
        </w:r>
      </w:hyperlink>
      <w:r>
        <w:rPr>
          <w:rFonts w:hint="eastAsia"/>
        </w:rPr>
        <w:t>》提示2006年12月31日，经国务院同意，中国银监会正式批准中国邮政储蓄银行开业。2007年3月20日，中国邮政储蓄银行成立仪式在北京举行。邮政储蓄银行由中国邮政集团公司组建，邮政网络是邮政储蓄银行生存和发展的依托。邮政企业和邮政储蓄银行将共享改革带来的机遇和成果，将实现网络资源共享、产品交叉销售和业务共同发展，将实现邮政企业和储蓄银行的持续、稳定、协调发展，加快推动邮政储蓄事业实现新的跨越。邮政储蓄自1986年恢复开办以来，经过21年的长足发展，已成为我国金融领域的一支重要力量，为支持国家经济建设、服务城乡居民生活做出了重大贡献。邮储银行将继续依托邮政网络，按照公司治理架构和商业银行管理要求，不断丰富业务品种，拓宽经营渠道，提高服务水平，进一步致力于建设沟通城乡覆盖全国的金融服务网络，建设成为资本充足、内控严密、营运安全、竞争力强的现代银行。邮储银行今后将注重开发多样化的金融产品。目前形成了以本外币储蓄存款为主体的负债业务；以国内、国际汇兑、转帐业务、银行卡、代理保险及证券、代收代付等多种形式的中间业务；以及银行间债券市场业务、大额协议存款、银团贷款和小额信贷为主渠道的资产业务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中国邮政储蓄银行的发展意义</w:t>
      </w:r>
      <w:r>
        <w:rPr>
          <w:rFonts w:hint="eastAsia"/>
        </w:rPr>
        <w:br/>
      </w:r>
      <w:r>
        <w:rPr>
          <w:rFonts w:hint="eastAsia"/>
        </w:rPr>
        <w:t>　　1.1.1 邮政储蓄银行对“三农”的金融支持</w:t>
      </w:r>
      <w:r>
        <w:rPr>
          <w:rFonts w:hint="eastAsia"/>
        </w:rPr>
        <w:br/>
      </w:r>
      <w:r>
        <w:rPr>
          <w:rFonts w:hint="eastAsia"/>
        </w:rPr>
        <w:t>　　1.1.2 邮政储蓄银行立足农村市场</w:t>
      </w:r>
      <w:r>
        <w:rPr>
          <w:rFonts w:hint="eastAsia"/>
        </w:rPr>
        <w:br/>
      </w:r>
      <w:r>
        <w:rPr>
          <w:rFonts w:hint="eastAsia"/>
        </w:rPr>
        <w:t>　　1.2 报告研究的目的及意义</w:t>
      </w:r>
      <w:r>
        <w:rPr>
          <w:rFonts w:hint="eastAsia"/>
        </w:rPr>
        <w:br/>
      </w:r>
      <w:r>
        <w:rPr>
          <w:rFonts w:hint="eastAsia"/>
        </w:rPr>
        <w:t>　　1.2.1 邮政储蓄银行如何处理市场和政府两者之间的关系</w:t>
      </w:r>
      <w:r>
        <w:rPr>
          <w:rFonts w:hint="eastAsia"/>
        </w:rPr>
        <w:br/>
      </w:r>
      <w:r>
        <w:rPr>
          <w:rFonts w:hint="eastAsia"/>
        </w:rPr>
        <w:t>　　1.2.2 邮政储蓄银行如何借鉴国外的经验</w:t>
      </w:r>
      <w:r>
        <w:rPr>
          <w:rFonts w:hint="eastAsia"/>
        </w:rPr>
        <w:br/>
      </w:r>
      <w:r>
        <w:rPr>
          <w:rFonts w:hint="eastAsia"/>
        </w:rPr>
        <w:t>　　1.2.3 邮政储蓄银行如何面对金融生态尚不健全的农村金融市场</w:t>
      </w:r>
      <w:r>
        <w:rPr>
          <w:rFonts w:hint="eastAsia"/>
        </w:rPr>
        <w:br/>
      </w:r>
      <w:r>
        <w:rPr>
          <w:rFonts w:hint="eastAsia"/>
        </w:rPr>
        <w:t>　　1.2.4 邮政储蓄银行如何应对所面临的困难和问题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第1篇 发展篇</w:t>
      </w:r>
      <w:r>
        <w:rPr>
          <w:rFonts w:hint="eastAsia"/>
        </w:rPr>
        <w:br/>
      </w:r>
      <w:r>
        <w:rPr>
          <w:rFonts w:hint="eastAsia"/>
        </w:rPr>
        <w:t>　　☆中国邮政储蓄银行改革与发展研究</w:t>
      </w:r>
      <w:r>
        <w:rPr>
          <w:rFonts w:hint="eastAsia"/>
        </w:rPr>
        <w:br/>
      </w:r>
      <w:r>
        <w:rPr>
          <w:rFonts w:hint="eastAsia"/>
        </w:rPr>
        <w:t>　　☆中国邮政储蓄银行发展模式的趋势分析</w:t>
      </w:r>
      <w:r>
        <w:rPr>
          <w:rFonts w:hint="eastAsia"/>
        </w:rPr>
        <w:br/>
      </w:r>
      <w:r>
        <w:rPr>
          <w:rFonts w:hint="eastAsia"/>
        </w:rPr>
        <w:t>　　☆中国邮政储蓄银行的发展前景分析</w:t>
      </w:r>
      <w:r>
        <w:rPr>
          <w:rFonts w:hint="eastAsia"/>
        </w:rPr>
        <w:br/>
      </w:r>
      <w:r>
        <w:rPr>
          <w:rFonts w:hint="eastAsia"/>
        </w:rPr>
        <w:t>　　☆中国邮政储蓄银行发展战略研究</w:t>
      </w:r>
      <w:r>
        <w:rPr>
          <w:rFonts w:hint="eastAsia"/>
        </w:rPr>
        <w:br/>
      </w:r>
      <w:r>
        <w:rPr>
          <w:rFonts w:hint="eastAsia"/>
        </w:rPr>
        <w:t>　　☆中国邮政储蓄银行基层分支机构设立模式研究</w:t>
      </w:r>
      <w:r>
        <w:rPr>
          <w:rFonts w:hint="eastAsia"/>
        </w:rPr>
        <w:br/>
      </w:r>
      <w:r>
        <w:rPr>
          <w:rFonts w:hint="eastAsia"/>
        </w:rPr>
        <w:t>　　2.中国邮政储蓄机构及其职能</w:t>
      </w:r>
      <w:r>
        <w:rPr>
          <w:rFonts w:hint="eastAsia"/>
        </w:rPr>
        <w:br/>
      </w:r>
      <w:r>
        <w:rPr>
          <w:rFonts w:hint="eastAsia"/>
        </w:rPr>
        <w:t>　　2.1 中国邮政储蓄机构</w:t>
      </w:r>
      <w:r>
        <w:rPr>
          <w:rFonts w:hint="eastAsia"/>
        </w:rPr>
        <w:br/>
      </w:r>
      <w:r>
        <w:rPr>
          <w:rFonts w:hint="eastAsia"/>
        </w:rPr>
        <w:t>　　2.2 中国邮政储蓄的职能</w:t>
      </w:r>
      <w:r>
        <w:rPr>
          <w:rFonts w:hint="eastAsia"/>
        </w:rPr>
        <w:br/>
      </w:r>
      <w:r>
        <w:rPr>
          <w:rFonts w:hint="eastAsia"/>
        </w:rPr>
        <w:t>　　3.中国邮政储蓄的现状、存在的问题</w:t>
      </w:r>
      <w:r>
        <w:rPr>
          <w:rFonts w:hint="eastAsia"/>
        </w:rPr>
        <w:br/>
      </w:r>
      <w:r>
        <w:rPr>
          <w:rFonts w:hint="eastAsia"/>
        </w:rPr>
        <w:t>　　3.1 当前中国邮政储蓄业务现状</w:t>
      </w:r>
      <w:r>
        <w:rPr>
          <w:rFonts w:hint="eastAsia"/>
        </w:rPr>
        <w:br/>
      </w:r>
      <w:r>
        <w:rPr>
          <w:rFonts w:hint="eastAsia"/>
        </w:rPr>
        <w:t>　　3.2 中国邮政储蓄存在的主要问题</w:t>
      </w:r>
      <w:r>
        <w:rPr>
          <w:rFonts w:hint="eastAsia"/>
        </w:rPr>
        <w:br/>
      </w:r>
      <w:r>
        <w:rPr>
          <w:rFonts w:hint="eastAsia"/>
        </w:rPr>
        <w:t>　　4.中国邮政储蓄的发展趋势</w:t>
      </w:r>
      <w:r>
        <w:rPr>
          <w:rFonts w:hint="eastAsia"/>
        </w:rPr>
        <w:br/>
      </w:r>
      <w:r>
        <w:rPr>
          <w:rFonts w:hint="eastAsia"/>
        </w:rPr>
        <w:t>　　4.1 邮政储蓄目前或未来可从事的业务范围</w:t>
      </w:r>
      <w:r>
        <w:rPr>
          <w:rFonts w:hint="eastAsia"/>
        </w:rPr>
        <w:br/>
      </w:r>
      <w:r>
        <w:rPr>
          <w:rFonts w:hint="eastAsia"/>
        </w:rPr>
        <w:t>　　4.2 邮政储蓄可开展的其它业务</w:t>
      </w:r>
      <w:r>
        <w:rPr>
          <w:rFonts w:hint="eastAsia"/>
        </w:rPr>
        <w:br/>
      </w:r>
      <w:r>
        <w:rPr>
          <w:rFonts w:hint="eastAsia"/>
        </w:rPr>
        <w:t>　　第2篇 定位篇</w:t>
      </w:r>
      <w:r>
        <w:rPr>
          <w:rFonts w:hint="eastAsia"/>
        </w:rPr>
        <w:br/>
      </w:r>
      <w:r>
        <w:rPr>
          <w:rFonts w:hint="eastAsia"/>
        </w:rPr>
        <w:t>　　☆中国邮政储蓄银行的战略定位研究</w:t>
      </w:r>
      <w:r>
        <w:rPr>
          <w:rFonts w:hint="eastAsia"/>
        </w:rPr>
        <w:br/>
      </w:r>
      <w:r>
        <w:rPr>
          <w:rFonts w:hint="eastAsia"/>
        </w:rPr>
        <w:t>　　☆中国邮政储蓄银行发展的定位分析</w:t>
      </w:r>
      <w:r>
        <w:rPr>
          <w:rFonts w:hint="eastAsia"/>
        </w:rPr>
        <w:br/>
      </w:r>
      <w:r>
        <w:rPr>
          <w:rFonts w:hint="eastAsia"/>
        </w:rPr>
        <w:t>　　☆中国邮政储蓄银行改革的定位研究</w:t>
      </w:r>
      <w:r>
        <w:rPr>
          <w:rFonts w:hint="eastAsia"/>
        </w:rPr>
        <w:br/>
      </w:r>
      <w:r>
        <w:rPr>
          <w:rFonts w:hint="eastAsia"/>
        </w:rPr>
        <w:t>　　☆中国邮政储蓄银行的市场定位研究</w:t>
      </w:r>
      <w:r>
        <w:rPr>
          <w:rFonts w:hint="eastAsia"/>
        </w:rPr>
        <w:br/>
      </w:r>
      <w:r>
        <w:rPr>
          <w:rFonts w:hint="eastAsia"/>
        </w:rPr>
        <w:t>　　5.中国邮政储蓄银行的定位分析</w:t>
      </w:r>
      <w:r>
        <w:rPr>
          <w:rFonts w:hint="eastAsia"/>
        </w:rPr>
        <w:br/>
      </w:r>
      <w:r>
        <w:rPr>
          <w:rFonts w:hint="eastAsia"/>
        </w:rPr>
        <w:t>　　5.1 基于邮政储蓄银行目标的定位分析</w:t>
      </w:r>
      <w:r>
        <w:rPr>
          <w:rFonts w:hint="eastAsia"/>
        </w:rPr>
        <w:br/>
      </w:r>
      <w:r>
        <w:rPr>
          <w:rFonts w:hint="eastAsia"/>
        </w:rPr>
        <w:t>　　5.2 基于邮政储蓄银行功能的定位分析</w:t>
      </w:r>
      <w:r>
        <w:rPr>
          <w:rFonts w:hint="eastAsia"/>
        </w:rPr>
        <w:br/>
      </w:r>
      <w:r>
        <w:rPr>
          <w:rFonts w:hint="eastAsia"/>
        </w:rPr>
        <w:t>　　5.3 基于邮政储蓄银行市场的定位分析</w:t>
      </w:r>
      <w:r>
        <w:rPr>
          <w:rFonts w:hint="eastAsia"/>
        </w:rPr>
        <w:br/>
      </w:r>
      <w:r>
        <w:rPr>
          <w:rFonts w:hint="eastAsia"/>
        </w:rPr>
        <w:t>　　6.中国邮政储蓄银行的市场定位</w:t>
      </w:r>
      <w:r>
        <w:rPr>
          <w:rFonts w:hint="eastAsia"/>
        </w:rPr>
        <w:br/>
      </w:r>
      <w:r>
        <w:rPr>
          <w:rFonts w:hint="eastAsia"/>
        </w:rPr>
        <w:t>　　6.1 邮政储蓄银行提供的负债业务市场定位</w:t>
      </w:r>
      <w:r>
        <w:rPr>
          <w:rFonts w:hint="eastAsia"/>
        </w:rPr>
        <w:br/>
      </w:r>
      <w:r>
        <w:rPr>
          <w:rFonts w:hint="eastAsia"/>
        </w:rPr>
        <w:t>　　6.2 邮政储蓄银行提供的资产业务市场定位</w:t>
      </w:r>
      <w:r>
        <w:rPr>
          <w:rFonts w:hint="eastAsia"/>
        </w:rPr>
        <w:br/>
      </w:r>
      <w:r>
        <w:rPr>
          <w:rFonts w:hint="eastAsia"/>
        </w:rPr>
        <w:t>　　6.3 邮政储蓄银行的表外业务的市场定位</w:t>
      </w:r>
      <w:r>
        <w:rPr>
          <w:rFonts w:hint="eastAsia"/>
        </w:rPr>
        <w:br/>
      </w:r>
      <w:r>
        <w:rPr>
          <w:rFonts w:hint="eastAsia"/>
        </w:rPr>
        <w:t>　　第3篇 借鉴篇</w:t>
      </w:r>
      <w:r>
        <w:rPr>
          <w:rFonts w:hint="eastAsia"/>
        </w:rPr>
        <w:br/>
      </w:r>
      <w:r>
        <w:rPr>
          <w:rFonts w:hint="eastAsia"/>
        </w:rPr>
        <w:t>　　7.中国邮政储蓄银行发展的国际经验借鉴及建议</w:t>
      </w:r>
      <w:r>
        <w:rPr>
          <w:rFonts w:hint="eastAsia"/>
        </w:rPr>
        <w:br/>
      </w:r>
      <w:r>
        <w:rPr>
          <w:rFonts w:hint="eastAsia"/>
        </w:rPr>
        <w:t>　　7.1 全球邮政储蓄银行的发展历程</w:t>
      </w:r>
      <w:r>
        <w:rPr>
          <w:rFonts w:hint="eastAsia"/>
        </w:rPr>
        <w:br/>
      </w:r>
      <w:r>
        <w:rPr>
          <w:rFonts w:hint="eastAsia"/>
        </w:rPr>
        <w:t>　　7.2 日本邮政储蓄银行对中国邮政储蓄银行的启示</w:t>
      </w:r>
      <w:r>
        <w:rPr>
          <w:rFonts w:hint="eastAsia"/>
        </w:rPr>
        <w:br/>
      </w:r>
      <w:r>
        <w:rPr>
          <w:rFonts w:hint="eastAsia"/>
        </w:rPr>
        <w:t>　　7.3 其他国家对中国邮政储蓄银行的有利借鉴</w:t>
      </w:r>
      <w:r>
        <w:rPr>
          <w:rFonts w:hint="eastAsia"/>
        </w:rPr>
        <w:br/>
      </w:r>
      <w:r>
        <w:rPr>
          <w:rFonts w:hint="eastAsia"/>
        </w:rPr>
        <w:t>　　7.4 基于支持农村金融定位的邮政储蓄银行业务建议</w:t>
      </w:r>
      <w:r>
        <w:rPr>
          <w:rFonts w:hint="eastAsia"/>
        </w:rPr>
        <w:br/>
      </w:r>
      <w:r>
        <w:rPr>
          <w:rFonts w:hint="eastAsia"/>
        </w:rPr>
        <w:t>　　第4篇 品牌篇</w:t>
      </w:r>
      <w:r>
        <w:rPr>
          <w:rFonts w:hint="eastAsia"/>
        </w:rPr>
        <w:br/>
      </w:r>
      <w:r>
        <w:rPr>
          <w:rFonts w:hint="eastAsia"/>
        </w:rPr>
        <w:t>　　☆中国邮政储蓄银行品牌文化的构建研究</w:t>
      </w:r>
      <w:r>
        <w:rPr>
          <w:rFonts w:hint="eastAsia"/>
        </w:rPr>
        <w:br/>
      </w:r>
      <w:r>
        <w:rPr>
          <w:rFonts w:hint="eastAsia"/>
        </w:rPr>
        <w:t>　　8.中国邮政储蓄银行品牌发展简述</w:t>
      </w:r>
      <w:r>
        <w:rPr>
          <w:rFonts w:hint="eastAsia"/>
        </w:rPr>
        <w:br/>
      </w:r>
      <w:r>
        <w:rPr>
          <w:rFonts w:hint="eastAsia"/>
        </w:rPr>
        <w:t>　　8.1 中国邮政储蓄银行的历史演变及现状</w:t>
      </w:r>
      <w:r>
        <w:rPr>
          <w:rFonts w:hint="eastAsia"/>
        </w:rPr>
        <w:br/>
      </w:r>
      <w:r>
        <w:rPr>
          <w:rFonts w:hint="eastAsia"/>
        </w:rPr>
        <w:t>　　8.2 中国邮政储蓄银行的产品和现有品牌概述</w:t>
      </w:r>
      <w:r>
        <w:rPr>
          <w:rFonts w:hint="eastAsia"/>
        </w:rPr>
        <w:br/>
      </w:r>
      <w:r>
        <w:rPr>
          <w:rFonts w:hint="eastAsia"/>
        </w:rPr>
        <w:t>　　8.3 中国邮政储蓄银行品牌竞争状况分析</w:t>
      </w:r>
      <w:r>
        <w:rPr>
          <w:rFonts w:hint="eastAsia"/>
        </w:rPr>
        <w:br/>
      </w:r>
      <w:r>
        <w:rPr>
          <w:rFonts w:hint="eastAsia"/>
        </w:rPr>
        <w:t>　　8.4 中国邮政储蓄银行在品牌建设方面存在的问题及分析</w:t>
      </w:r>
      <w:r>
        <w:rPr>
          <w:rFonts w:hint="eastAsia"/>
        </w:rPr>
        <w:br/>
      </w:r>
      <w:r>
        <w:rPr>
          <w:rFonts w:hint="eastAsia"/>
        </w:rPr>
        <w:t>　　8.5 中国邮政储蓄银行实施品牌战略的必要性</w:t>
      </w:r>
      <w:r>
        <w:rPr>
          <w:rFonts w:hint="eastAsia"/>
        </w:rPr>
        <w:br/>
      </w:r>
      <w:r>
        <w:rPr>
          <w:rFonts w:hint="eastAsia"/>
        </w:rPr>
        <w:t>　　9.中国邮政储蓄银行品牌战略的实施</w:t>
      </w:r>
      <w:r>
        <w:rPr>
          <w:rFonts w:hint="eastAsia"/>
        </w:rPr>
        <w:br/>
      </w:r>
      <w:r>
        <w:rPr>
          <w:rFonts w:hint="eastAsia"/>
        </w:rPr>
        <w:t>　　9.1 中国邮政储蓄银行的品牌架构</w:t>
      </w:r>
      <w:r>
        <w:rPr>
          <w:rFonts w:hint="eastAsia"/>
        </w:rPr>
        <w:br/>
      </w:r>
      <w:r>
        <w:rPr>
          <w:rFonts w:hint="eastAsia"/>
        </w:rPr>
        <w:t>　　9.2 中国邮政储蓄银行的品牌定位</w:t>
      </w:r>
      <w:r>
        <w:rPr>
          <w:rFonts w:hint="eastAsia"/>
        </w:rPr>
        <w:br/>
      </w:r>
      <w:r>
        <w:rPr>
          <w:rFonts w:hint="eastAsia"/>
        </w:rPr>
        <w:t>　　9.3 中国邮政储蓄银行的品牌传播推广</w:t>
      </w:r>
      <w:r>
        <w:rPr>
          <w:rFonts w:hint="eastAsia"/>
        </w:rPr>
        <w:br/>
      </w:r>
      <w:r>
        <w:rPr>
          <w:rFonts w:hint="eastAsia"/>
        </w:rPr>
        <w:t>　　9.4 中国邮政储蓄银行的品牌维护</w:t>
      </w:r>
      <w:r>
        <w:rPr>
          <w:rFonts w:hint="eastAsia"/>
        </w:rPr>
        <w:br/>
      </w:r>
      <w:r>
        <w:rPr>
          <w:rFonts w:hint="eastAsia"/>
        </w:rPr>
        <w:t>　　第5篇 营销篇</w:t>
      </w:r>
      <w:r>
        <w:rPr>
          <w:rFonts w:hint="eastAsia"/>
        </w:rPr>
        <w:br/>
      </w:r>
      <w:r>
        <w:rPr>
          <w:rFonts w:hint="eastAsia"/>
        </w:rPr>
        <w:t>　　☆中国邮政储蓄银行的业务取向和发展策略研究</w:t>
      </w:r>
      <w:r>
        <w:rPr>
          <w:rFonts w:hint="eastAsia"/>
        </w:rPr>
        <w:br/>
      </w:r>
      <w:r>
        <w:rPr>
          <w:rFonts w:hint="eastAsia"/>
        </w:rPr>
        <w:t>　　☆中国邮政储蓄银行小额质押信贷业务的发展分析</w:t>
      </w:r>
      <w:r>
        <w:rPr>
          <w:rFonts w:hint="eastAsia"/>
        </w:rPr>
        <w:br/>
      </w:r>
      <w:r>
        <w:rPr>
          <w:rFonts w:hint="eastAsia"/>
        </w:rPr>
        <w:t>　　☆中国邮政储蓄银行现代营销战略研究</w:t>
      </w:r>
      <w:r>
        <w:rPr>
          <w:rFonts w:hint="eastAsia"/>
        </w:rPr>
        <w:br/>
      </w:r>
      <w:r>
        <w:rPr>
          <w:rFonts w:hint="eastAsia"/>
        </w:rPr>
        <w:t>　　☆中国邮政储蓄银行发展黄金户策略研究</w:t>
      </w:r>
      <w:r>
        <w:rPr>
          <w:rFonts w:hint="eastAsia"/>
        </w:rPr>
        <w:br/>
      </w:r>
      <w:r>
        <w:rPr>
          <w:rFonts w:hint="eastAsia"/>
        </w:rPr>
        <w:t>　　☆中国邮政储蓄银行提高客户忠诚度的策略研究</w:t>
      </w:r>
      <w:r>
        <w:rPr>
          <w:rFonts w:hint="eastAsia"/>
        </w:rPr>
        <w:br/>
      </w:r>
      <w:r>
        <w:rPr>
          <w:rFonts w:hint="eastAsia"/>
        </w:rPr>
        <w:t>　　10.中国邮政储蓄银行的竞争对手及市场营销环境分析</w:t>
      </w:r>
      <w:r>
        <w:rPr>
          <w:rFonts w:hint="eastAsia"/>
        </w:rPr>
        <w:br/>
      </w:r>
      <w:r>
        <w:rPr>
          <w:rFonts w:hint="eastAsia"/>
        </w:rPr>
        <w:t>　　10.1 中国的金融政策分析</w:t>
      </w:r>
      <w:r>
        <w:rPr>
          <w:rFonts w:hint="eastAsia"/>
        </w:rPr>
        <w:br/>
      </w:r>
      <w:r>
        <w:rPr>
          <w:rFonts w:hint="eastAsia"/>
        </w:rPr>
        <w:t>　　10.2 中国邮政储蓄银行的竞争对手分析</w:t>
      </w:r>
      <w:r>
        <w:rPr>
          <w:rFonts w:hint="eastAsia"/>
        </w:rPr>
        <w:br/>
      </w:r>
      <w:r>
        <w:rPr>
          <w:rFonts w:hint="eastAsia"/>
        </w:rPr>
        <w:t>　　10.2.1 农村信用社的竞争能力分析</w:t>
      </w:r>
      <w:r>
        <w:rPr>
          <w:rFonts w:hint="eastAsia"/>
        </w:rPr>
        <w:br/>
      </w:r>
      <w:r>
        <w:rPr>
          <w:rFonts w:hint="eastAsia"/>
        </w:rPr>
        <w:t>　　10.2.2 农业银行的竞争能力分析</w:t>
      </w:r>
      <w:r>
        <w:rPr>
          <w:rFonts w:hint="eastAsia"/>
        </w:rPr>
        <w:br/>
      </w:r>
      <w:r>
        <w:rPr>
          <w:rFonts w:hint="eastAsia"/>
        </w:rPr>
        <w:t>　　10.2.3 工商银行的竞争能力分析</w:t>
      </w:r>
      <w:r>
        <w:rPr>
          <w:rFonts w:hint="eastAsia"/>
        </w:rPr>
        <w:br/>
      </w:r>
      <w:r>
        <w:rPr>
          <w:rFonts w:hint="eastAsia"/>
        </w:rPr>
        <w:t>　　10.2.4 建设银行的竞争能力分析</w:t>
      </w:r>
      <w:r>
        <w:rPr>
          <w:rFonts w:hint="eastAsia"/>
        </w:rPr>
        <w:br/>
      </w:r>
      <w:r>
        <w:rPr>
          <w:rFonts w:hint="eastAsia"/>
        </w:rPr>
        <w:t>　　10.2.5 中国银行的竞争能力分析</w:t>
      </w:r>
      <w:r>
        <w:rPr>
          <w:rFonts w:hint="eastAsia"/>
        </w:rPr>
        <w:br/>
      </w:r>
      <w:r>
        <w:rPr>
          <w:rFonts w:hint="eastAsia"/>
        </w:rPr>
        <w:t>　　10.2.6 民营银行或中小股份制银行的竞争能力分析</w:t>
      </w:r>
      <w:r>
        <w:rPr>
          <w:rFonts w:hint="eastAsia"/>
        </w:rPr>
        <w:br/>
      </w:r>
      <w:r>
        <w:rPr>
          <w:rFonts w:hint="eastAsia"/>
        </w:rPr>
        <w:t>　　10.2.7 邮政储蓄银行主要竞争对手战略管理分析</w:t>
      </w:r>
      <w:r>
        <w:rPr>
          <w:rFonts w:hint="eastAsia"/>
        </w:rPr>
        <w:br/>
      </w:r>
      <w:r>
        <w:rPr>
          <w:rFonts w:hint="eastAsia"/>
        </w:rPr>
        <w:t>　　10.3 中国邮政储蓄银行的SWOT分析</w:t>
      </w:r>
      <w:r>
        <w:rPr>
          <w:rFonts w:hint="eastAsia"/>
        </w:rPr>
        <w:br/>
      </w:r>
      <w:r>
        <w:rPr>
          <w:rFonts w:hint="eastAsia"/>
        </w:rPr>
        <w:t>　　10.3.1 中国邮政储蓄银行的外部环境分析</w:t>
      </w:r>
      <w:r>
        <w:rPr>
          <w:rFonts w:hint="eastAsia"/>
        </w:rPr>
        <w:br/>
      </w:r>
      <w:r>
        <w:rPr>
          <w:rFonts w:hint="eastAsia"/>
        </w:rPr>
        <w:t>　　10.3.2 中国邮政邮政储蓄银行内部环境分析</w:t>
      </w:r>
      <w:r>
        <w:rPr>
          <w:rFonts w:hint="eastAsia"/>
        </w:rPr>
        <w:br/>
      </w:r>
      <w:r>
        <w:rPr>
          <w:rFonts w:hint="eastAsia"/>
        </w:rPr>
        <w:t>　　10.3.3 SWOT矩阵分析</w:t>
      </w:r>
      <w:r>
        <w:rPr>
          <w:rFonts w:hint="eastAsia"/>
        </w:rPr>
        <w:br/>
      </w:r>
      <w:r>
        <w:rPr>
          <w:rFonts w:hint="eastAsia"/>
        </w:rPr>
        <w:t>　　11.中国邮政储蓄银行目标营销战略研究</w:t>
      </w:r>
      <w:r>
        <w:rPr>
          <w:rFonts w:hint="eastAsia"/>
        </w:rPr>
        <w:br/>
      </w:r>
      <w:r>
        <w:rPr>
          <w:rFonts w:hint="eastAsia"/>
        </w:rPr>
        <w:t>　　11.1 中国邮政储蓄银行的市场细分</w:t>
      </w:r>
      <w:r>
        <w:rPr>
          <w:rFonts w:hint="eastAsia"/>
        </w:rPr>
        <w:br/>
      </w:r>
      <w:r>
        <w:rPr>
          <w:rFonts w:hint="eastAsia"/>
        </w:rPr>
        <w:t>　　11.1.1 按照农户从事生产经营活动的不同进行划分</w:t>
      </w:r>
      <w:r>
        <w:rPr>
          <w:rFonts w:hint="eastAsia"/>
        </w:rPr>
        <w:br/>
      </w:r>
      <w:r>
        <w:rPr>
          <w:rFonts w:hint="eastAsia"/>
        </w:rPr>
        <w:t>　　11.1.2 按照农户收入高低进行划分</w:t>
      </w:r>
      <w:r>
        <w:rPr>
          <w:rFonts w:hint="eastAsia"/>
        </w:rPr>
        <w:br/>
      </w:r>
      <w:r>
        <w:rPr>
          <w:rFonts w:hint="eastAsia"/>
        </w:rPr>
        <w:t>　　11.1.3 按照不同的经营方式和经营对象进行划分</w:t>
      </w:r>
      <w:r>
        <w:rPr>
          <w:rFonts w:hint="eastAsia"/>
        </w:rPr>
        <w:br/>
      </w:r>
      <w:r>
        <w:rPr>
          <w:rFonts w:hint="eastAsia"/>
        </w:rPr>
        <w:t>　　11.2 中国邮政储蓄银行的目标市场选择</w:t>
      </w:r>
      <w:r>
        <w:rPr>
          <w:rFonts w:hint="eastAsia"/>
        </w:rPr>
        <w:br/>
      </w:r>
      <w:r>
        <w:rPr>
          <w:rFonts w:hint="eastAsia"/>
        </w:rPr>
        <w:t>　　11.2.1 差异市场营销战略</w:t>
      </w:r>
      <w:r>
        <w:rPr>
          <w:rFonts w:hint="eastAsia"/>
        </w:rPr>
        <w:br/>
      </w:r>
      <w:r>
        <w:rPr>
          <w:rFonts w:hint="eastAsia"/>
        </w:rPr>
        <w:t>　　11.2.2 集中营销战略</w:t>
      </w:r>
      <w:r>
        <w:rPr>
          <w:rFonts w:hint="eastAsia"/>
        </w:rPr>
        <w:br/>
      </w:r>
      <w:r>
        <w:rPr>
          <w:rFonts w:hint="eastAsia"/>
        </w:rPr>
        <w:t>　　12.结论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4298cb1eb47d5" w:history="1">
        <w:r>
          <w:rPr>
            <w:rStyle w:val="Hyperlink"/>
          </w:rPr>
          <w:t>中国邮政储蓄银行发展研究报告（2008）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4298cb1eb47d5" w:history="1">
        <w:r>
          <w:rPr>
            <w:rStyle w:val="Hyperlink"/>
          </w:rPr>
          <w:t>https://www.20087.com/2008-06/R_zhongguoyouzhengchuxuyinxingfazhanyaBaoGao.html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873c7fb04eb6" w:history="1">
      <w:r>
        <w:rPr>
          <w:rStyle w:val="Hyperlink"/>
        </w:rPr>
        <w:t>中国邮政储蓄银行发展研究报告（2008）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ouzhengchuxuyinxingfazhanyaBaoGao.html" TargetMode="External" Id="Rc464298cb1e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ouzhengchuxuyinxingfazhanyaBaoGao.html" TargetMode="External" Id="R96a6873c7fb0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2008-06-17T02:31:00Z</dcterms:created>
  <dcterms:modified xsi:type="dcterms:W3CDTF">2008-06-17T03:31:00Z</dcterms:modified>
  <dc:subject>中国邮政储蓄银行发展研究报告（2008）</dc:subject>
  <dc:title>中国邮政储蓄银行发展研究报告（2008）</dc:title>
  <cp:keywords>中国邮政储蓄银行发展研究报告（2008）</cp:keywords>
  <dc:description>中国邮政储蓄银行发展研究报告（2008）</dc:description>
</cp:coreProperties>
</file>