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35b4c2616c4569" w:history="1">
              <w:r>
                <w:rPr>
                  <w:rStyle w:val="Hyperlink"/>
                </w:rPr>
                <w:t>中国钢球料产品消费结构分析及重点企业深度调研项目建议书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35b4c2616c4569" w:history="1">
              <w:r>
                <w:rPr>
                  <w:rStyle w:val="Hyperlink"/>
                </w:rPr>
                <w:t>中国钢球料产品消费结构分析及重点企业深度调研项目建议书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0266A71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35b4c2616c4569" w:history="1">
                <w:r>
                  <w:rPr>
                    <w:rStyle w:val="Hyperlink"/>
                  </w:rPr>
                  <w:t>https://www.20087.com/2008-06/R_zhongguogangqiuliaochanpinxiaofeijieBaoGao.html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球料是精密轴承和其他机械零件的核心材料，在航空航天、汽车制造、精密仪器等领域发挥着重要作用。近年来，随着材料科学的进步，新型钢球料不仅在硬度、韧性等方面有了显著提升，还通过微合金化处理改善了其耐磨损和抗疲劳性能。此外，随着智能制造技术的应用，钢球料的生产过程更加自动化和数字化，确保了产品的质量和一致性。</w:t>
      </w:r>
      <w:r>
        <w:rPr>
          <w:rFonts w:hint="eastAsia"/>
        </w:rPr>
        <w:br/>
      </w:r>
      <w:r>
        <w:rPr>
          <w:rFonts w:hint="eastAsia"/>
        </w:rPr>
        <w:t>　　未来，钢球料的发展将更注重材料创新和生产工艺优化。一方面，通过研发更高性能的合金成分，进一步提升钢球料的综合性能，满足高端装备制造对材料越来越高的要求；另一方面，随着绿色制造理念的推广，开发低碳排放的生产工艺将成为趋势，旨在减少生产过程中的能源消耗和环境污染。然而，如何在提高材料性能的同时控制生产成本，以及如何确保新工艺在大规模生产中的可行性，是该领域面临的挑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钢球料产品定义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世界钢球料行业发展现状分析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中国在世界钢球料行业中的综合竞争力分析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中国钢球料行业相关技术发展趋势分析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钢球料行业技术应用现状分析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钢球料产品研发趋势分析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2006年-2010年中国钢球料市场行业现状、市场容量及发展趋势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钢球料行业发展历程与发展特点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中国钢球料整体市场规模及趋势分析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中国钢球料产品不同类型（厚度，宽度，冷热扎，型号，成分等）产销分析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2006年-2010年中国钢球料下游细分市场需求规模及趋势分析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中国钢球料行业供求关系分析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中国钢球料产品细分型号钢种分析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中国钢球料行业重点企业竞争力对比分析（实地调研）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中国钢球料产品重点加工中心调研</w:t>
      </w:r>
      <w:r>
        <w:rPr>
          <w:rFonts w:hint="eastAsia"/>
        </w:rPr>
        <w:br/>
      </w:r>
      <w:r>
        <w:rPr>
          <w:rFonts w:hint="eastAsia"/>
        </w:rPr>
        <w:t>　　第一节 钢球料加工能力对比分析</w:t>
      </w:r>
      <w:r>
        <w:rPr>
          <w:rFonts w:hint="eastAsia"/>
        </w:rPr>
        <w:br/>
      </w:r>
      <w:r>
        <w:rPr>
          <w:rFonts w:hint="eastAsia"/>
        </w:rPr>
        <w:t>　　第二节 钢球料加工设备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中国钢球料产品需求结构分析（对每一个细分行业的重点用户进行调研，调研覆盖率达到了30%以上，重点行业的调研覆盖率达到了50%以上。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下游细分行业对钢球料产品需求特征分析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2006年-2010年下游细分行业对钢球料产品需求规模及趋势</w:t>
      </w:r>
      <w:r>
        <w:rPr>
          <w:rFonts w:hint="eastAsia"/>
        </w:rPr>
        <w:br/>
      </w:r>
      <w:r>
        <w:rPr>
          <w:rFonts w:hint="eastAsia"/>
        </w:rPr>
        <w:t>　　第四节 中.智.林.下游重点用户对钢球料产品的采购需求及采购计划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中国钢球料行业竞争策略及战略建议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35b4c2616c4569" w:history="1">
        <w:r>
          <w:rPr>
            <w:rStyle w:val="Hyperlink"/>
          </w:rPr>
          <w:t>中国钢球料产品消费结构分析及重点企业深度调研项目建议书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0266A71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35b4c2616c4569" w:history="1">
        <w:r>
          <w:rPr>
            <w:rStyle w:val="Hyperlink"/>
          </w:rPr>
          <w:t>https://www.20087.com/2008-06/R_zhongguogangqiuliaochanpinxiaofeijieBaoGao.html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9d75926b774e2d" w:history="1">
      <w:r>
        <w:rPr>
          <w:rStyle w:val="Hyperlink"/>
        </w:rPr>
        <w:t>中国钢球料产品消费结构分析及重点企业深度调研项目建议书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gangqiuliaochanpinxiaofeijieBaoGao.html" TargetMode="External" Id="R0c35b4c2616c45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gangqiuliaochanpinxiaofeijieBaoGao.html" TargetMode="External" Id="R4d9d75926b774e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2008-06-23T06:06:00Z</dcterms:created>
  <dcterms:modified xsi:type="dcterms:W3CDTF">2008-06-23T07:06:00Z</dcterms:modified>
  <dc:subject>中国钢球料产品消费结构分析及重点企业深度调研项目建议书</dc:subject>
  <dc:title>中国钢球料产品消费结构分析及重点企业深度调研项目建议书</dc:title>
  <cp:keywords>中国钢球料产品消费结构分析及重点企业深度调研项目建议书</cp:keywords>
  <dc:description>中国钢球料产品消费结构分析及重点企业深度调研项目建议书</dc:description>
</cp:coreProperties>
</file>