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1b16be791489c" w:history="1">
              <w:r>
                <w:rPr>
                  <w:rStyle w:val="Hyperlink"/>
                </w:rPr>
                <w:t>中国锆砂产品消费结构分析及重点企业深度调研项目建议书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1b16be791489c" w:history="1">
              <w:r>
                <w:rPr>
                  <w:rStyle w:val="Hyperlink"/>
                </w:rPr>
                <w:t>中国锆砂产品消费结构分析及重点企业深度调研项目建议书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81b16be791489c" w:history="1">
                <w:r>
                  <w:rPr>
                    <w:rStyle w:val="Hyperlink"/>
                  </w:rPr>
                  <w:t>https://www.20087.com/2008-06/R_zhongguozuoshachanpinxiaofeijiegoufeBaoGao.html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砂是一种重要的工业矿物原料，广泛应用于陶瓷、玻璃、耐火材料和铸造等领域。近年来，随着工业技术的不断进步和市场需求的增加，锆砂的开采和生产技术不断提升。现代锆砂生产不仅在工艺和设备上更加高效和可靠，还通过集成智能化技术，提高了生产过程的精确控制和操作便捷性。</w:t>
      </w:r>
      <w:r>
        <w:rPr>
          <w:rFonts w:hint="eastAsia"/>
        </w:rPr>
        <w:br/>
      </w:r>
      <w:r>
        <w:rPr>
          <w:rFonts w:hint="eastAsia"/>
        </w:rPr>
        <w:t>　　未来，锆砂行业将继续受益于工业技术的进步和市场需求的增加。随着技术的进步，锆砂的开采和生产效率将进一步提升，特别是在高纯度和高要求的工业应用中。智能化和绿色技术的应用将成为趋势，通过集成智能化生产系统和绿色开采技术，提高生产效率和环境友好性。此外，锆砂在新型材料和高端制造领域的应用也将成为新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锆砂产品定义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世界锆砂行业发展现状分析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中国在世界锆砂行业中的综合竞争力分析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中国锆砂行业相关技术发展趋势分析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锆砂行业技术应用现状分析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锆砂产品研发趋势分析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2006年-2010年中国锆砂市场行业现状、市场容量及发展趋势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锆砂行业发展历程与发展特点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中国锆砂整体市场规模及趋势分析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中国锆砂产品不同类型（厚度，宽度，冷热扎，型号，成分等）产销分析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2006年-2010年中国锆砂下游细分市场需求规模及趋势分析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中国锆砂行业供求关系分析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中国锆砂产品细分型号钢种分析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中国锆砂行业重点企业竞争力对比分析（实地调研）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中国锆砂产品重点加工中心调研</w:t>
      </w:r>
      <w:r>
        <w:rPr>
          <w:rFonts w:hint="eastAsia"/>
        </w:rPr>
        <w:br/>
      </w:r>
      <w:r>
        <w:rPr>
          <w:rFonts w:hint="eastAsia"/>
        </w:rPr>
        <w:t>　　第一节 锆砂加工能力对比分析</w:t>
      </w:r>
      <w:r>
        <w:rPr>
          <w:rFonts w:hint="eastAsia"/>
        </w:rPr>
        <w:br/>
      </w:r>
      <w:r>
        <w:rPr>
          <w:rFonts w:hint="eastAsia"/>
        </w:rPr>
        <w:t>　　第二节 锆砂加工设备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中国锆砂产品需求结构分析（对每一个细分行业的重点用户进行调研，调研覆盖率达到了30%以上，重点行业的调研覆盖率达到了50%以上。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下游细分行业对锆砂产品需求特征分析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2006年-2010年下游细分行业对锆砂产品需求规模及趋势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中^智林^：下游重点用户对锆砂产品的采购需求及采购计划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中国锆砂行业竞争策略及战略建议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1b16be791489c" w:history="1">
        <w:r>
          <w:rPr>
            <w:rStyle w:val="Hyperlink"/>
          </w:rPr>
          <w:t>中国锆砂产品消费结构分析及重点企业深度调研项目建议书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81b16be791489c" w:history="1">
        <w:r>
          <w:rPr>
            <w:rStyle w:val="Hyperlink"/>
          </w:rPr>
          <w:t>https://www.20087.com/2008-06/R_zhongguozuoshachanpinxiaofeijiegoufeBaoGao.html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6d2ed14ed498c" w:history="1">
      <w:r>
        <w:rPr>
          <w:rStyle w:val="Hyperlink"/>
        </w:rPr>
        <w:t>中国锆砂产品消费结构分析及重点企业深度调研项目建议书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uoshachanpinxiaofeijiegoufeBaoGao.html" TargetMode="External" Id="Rf281b16be791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uoshachanpinxiaofeijiegoufeBaoGao.html" TargetMode="External" Id="R37c6d2ed14ed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2008-06-19T06:54:00Z</dcterms:created>
  <dcterms:modified xsi:type="dcterms:W3CDTF">2008-06-19T07:54:00Z</dcterms:modified>
  <dc:subject>中国锆砂产品消费结构分析及重点企业深度调研项目建议书</dc:subject>
  <dc:title>中国锆砂产品消费结构分析及重点企业深度调研项目建议书</dc:title>
  <cp:keywords>中国锆砂产品消费结构分析及重点企业深度调研项目建议书</cp:keywords>
  <dc:description>中国锆砂产品消费结构分析及重点企业深度调研项目建议书</dc:description>
</cp:coreProperties>
</file>