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ad4d09bef4ae2" w:history="1">
              <w:r>
                <w:rPr>
                  <w:rStyle w:val="Hyperlink"/>
                </w:rPr>
                <w:t>中国镀铬钢带产品消费结构分析及重点企业深度调研项目建议书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ad4d09bef4ae2" w:history="1">
              <w:r>
                <w:rPr>
                  <w:rStyle w:val="Hyperlink"/>
                </w:rPr>
                <w:t>中国镀铬钢带产品消费结构分析及重点企业深度调研项目建议书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ad4d09bef4ae2" w:history="1">
                <w:r>
                  <w:rPr>
                    <w:rStyle w:val="Hyperlink"/>
                  </w:rPr>
                  <w:t>https://www.20087.com/2008-06/R_zhongguodugegangdaichanpinxiaofeijieBaoGao.html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钢带是一种表面经过镀铬处理的钢材，具有优异的耐磨性和防腐蚀性能。镀铬钢带在许多工业应用中都占有重要地位，如在机械制造、汽车零部件、精密仪器等领域。近年来，随着技术的进步和市场需求的变化，镀铬钢带的生产工艺也在不断改进。例如，使用更加环保的镀铬工艺，以减少对环境的影响；同时，通过提高镀层的质量和厚度一致性，增强了产品的竞争力。</w:t>
      </w:r>
      <w:r>
        <w:rPr>
          <w:rFonts w:hint="eastAsia"/>
        </w:rPr>
        <w:br/>
      </w:r>
      <w:r>
        <w:rPr>
          <w:rFonts w:hint="eastAsia"/>
        </w:rPr>
        <w:t>　　未来，镀铬钢带市场将会受到制造业整体发展趋势的影响。随着对材料性能要求的提高，镀铬钢带将朝着更高强度、更长使用寿命和更低维护成本的方向发展。此外，随着全球对可持续发展的重视，环保型镀铬工艺将成为主流。同时，镀铬钢带的生产商需要密切关注下游行业的需求变化，以调整产品规格和技术路线，满足不同应用领域的特定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镀铬钢带产品定义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世界镀铬钢带行业发展现状分析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中国在世界镀铬钢带行业中的综合竞争力分析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中国镀铬钢带行业相关技术发展趋势分析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镀铬钢带行业技术应用现状分析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镀铬钢带产品研发趋势分析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2006年-2010年中国镀铬钢带市场行业现状、市场容量及发展趋势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镀铬钢带行业发展历程与发展特点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中国镀铬钢带整体市场规模及趋势分析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中国镀铬钢带产品不同类型（厚度，宽度，冷热扎，型号，成分等）产销分析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2006年-2010年中国镀铬钢带下游细分市场需求规模及趋势分析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中国镀铬钢带行业供求关系分析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中国镀铬钢带产品细分型号钢种分析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中国镀铬钢带行业重点企业竞争力对比分析（实地调研）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中国镀铬钢带产品重点加工中心调研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镀铬钢带加工能力对比分析</w:t>
      </w:r>
      <w:r>
        <w:rPr>
          <w:rFonts w:hint="eastAsia"/>
        </w:rPr>
        <w:br/>
      </w:r>
      <w:r>
        <w:rPr>
          <w:rFonts w:hint="eastAsia"/>
        </w:rPr>
        <w:t>　　第二节 镀铬钢带加工设备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中国镀铬钢带产品需求结构分析（对每一个细分行业的重点用户进行调研，调研覆盖率达到了30%以上，重点行业的调研覆盖率达到了50%以上。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下游细分行业对镀铬钢带产品需求特征分析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2006年-2010年下游细分行业对镀铬钢带产品需求规模及趋势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中智.林.　下游重点用户对镀铬钢带产品的采购需求及采购计划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中国镀铬钢带行业竞争策略及战略建议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ad4d09bef4ae2" w:history="1">
        <w:r>
          <w:rPr>
            <w:rStyle w:val="Hyperlink"/>
          </w:rPr>
          <w:t>中国镀铬钢带产品消费结构分析及重点企业深度调研项目建议书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ad4d09bef4ae2" w:history="1">
        <w:r>
          <w:rPr>
            <w:rStyle w:val="Hyperlink"/>
          </w:rPr>
          <w:t>https://www.20087.com/2008-06/R_zhongguodugegangdaichanpinxiaofeijieBaoGao.html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dba3382ea4c44" w:history="1">
      <w:r>
        <w:rPr>
          <w:rStyle w:val="Hyperlink"/>
        </w:rPr>
        <w:t>中国镀铬钢带产品消费结构分析及重点企业深度调研项目建议书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gegangdaichanpinxiaofeijieBaoGao.html" TargetMode="External" Id="Rec6ad4d09bef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gegangdaichanpinxiaofeijieBaoGao.html" TargetMode="External" Id="R13cdba3382ea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2008-06-05T01:42:00Z</dcterms:created>
  <dcterms:modified xsi:type="dcterms:W3CDTF">2008-06-05T02:42:00Z</dcterms:modified>
  <dc:subject>中国镀铬钢带产品消费结构分析及重点企业深度调研项目建议书</dc:subject>
  <dc:title>中国镀铬钢带产品消费结构分析及重点企业深度调研项目建议书</dc:title>
  <cp:keywords>中国镀铬钢带产品消费结构分析及重点企业深度调研项目建议书</cp:keywords>
  <dc:description>中国镀铬钢带产品消费结构分析及重点企业深度调研项目建议书</dc:description>
</cp:coreProperties>
</file>