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6e36500db4293" w:history="1">
              <w:r>
                <w:rPr>
                  <w:rStyle w:val="Hyperlink"/>
                </w:rPr>
                <w:t>中国高压管产品消费结构分析及重点企业深度调研项目建议书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6e36500db4293" w:history="1">
              <w:r>
                <w:rPr>
                  <w:rStyle w:val="Hyperlink"/>
                </w:rPr>
                <w:t>中国高压管产品消费结构分析及重点企业深度调研项目建议书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6e36500db4293" w:history="1">
                <w:r>
                  <w:rPr>
                    <w:rStyle w:val="Hyperlink"/>
                  </w:rPr>
                  <w:t>https://www.20087.com/2008-06/R_zhongguogaoyaguanchanpinxiaofeijiegoBaoGao.html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是一种关键的工业配件，广泛应用于石油、化工、航空航天等领域。近年来，随着工业技术的进步和制造业的升级，高压管的材料、工艺和性能都有了显著提升。高压管行业的发展主要受到下游行业需求的影响，特别是能源、石化等行业的发展对其产生了直接拉动作用。随着技术的不断进步，高压管的耐压性、耐腐蚀性和使用寿命等性能指标不断提高，以适应更为苛刻的工作环境。</w:t>
      </w:r>
      <w:r>
        <w:rPr>
          <w:rFonts w:hint="eastAsia"/>
        </w:rPr>
        <w:br/>
      </w:r>
      <w:r>
        <w:rPr>
          <w:rFonts w:hint="eastAsia"/>
        </w:rPr>
        <w:t>　　未来，高压管行业将继续受益于工业4.0和智能制造的发展趋势。一方面，随着新材料的应用，如高强度合金钢、复合材料等，高压管的性能将进一步提升，以满足更复杂的工作条件需求。另一方面，智能化生产技术的应用将提高高压管的制造效率和质量一致性，降低生产成本。此外，环保政策趋严也将促使高压管行业采用更加环保的材料和技术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高压管产品定义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世界高压管行业发展现状分析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中国在世界高压管行业中的综合竞争力分析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高压管行业技术应用现状分析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高压管产品研发趋势分析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2006年-2010年中国高压管市场行业现状、市场容量及发展趋势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高压管行业发展历程与发展特点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中国高压管整体市场规模及趋势分析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中国高压管产品不同类型（厚度，宽度，冷热扎，型号，成分等）产销分析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2006年-2010年中国高压管下游细分市场需求规模及趋势分析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中国高压管行业供求关系分析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高压管加工能力对比分析</w:t>
      </w:r>
      <w:r>
        <w:rPr>
          <w:rFonts w:hint="eastAsia"/>
        </w:rPr>
        <w:br/>
      </w:r>
      <w:r>
        <w:rPr>
          <w:rFonts w:hint="eastAsia"/>
        </w:rPr>
        <w:t>　　第二节 高压管加工设备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下游细分行业对高压管产品需求特征分析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2006年-2010年下游细分行业对高压管产品需求规模及趋势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中^智林^　下游重点用户对高压管产品的采购需求及采购计划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6e36500db4293" w:history="1">
        <w:r>
          <w:rPr>
            <w:rStyle w:val="Hyperlink"/>
          </w:rPr>
          <w:t>中国高压管产品消费结构分析及重点企业深度调研项目建议书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6e36500db4293" w:history="1">
        <w:r>
          <w:rPr>
            <w:rStyle w:val="Hyperlink"/>
          </w:rPr>
          <w:t>https://www.20087.com/2008-06/R_zhongguogaoyaguanchanpinxiaofeijiegoBaoGao.html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deb15712543c9" w:history="1">
      <w:r>
        <w:rPr>
          <w:rStyle w:val="Hyperlink"/>
        </w:rPr>
        <w:t>中国高压管产品消费结构分析及重点企业深度调研项目建议书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yaguanchanpinxiaofeijiegoBaoGao.html" TargetMode="External" Id="R6886e36500db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yaguanchanpinxiaofeijiegoBaoGao.html" TargetMode="External" Id="Red1deb157125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2008-06-16T01:30:00Z</dcterms:created>
  <dcterms:modified xsi:type="dcterms:W3CDTF">2008-06-16T02:30:00Z</dcterms:modified>
  <dc:subject>中国高压管产品消费结构分析及重点企业深度调研项目建议书</dc:subject>
  <dc:title>中国高压管产品消费结构分析及重点企业深度调研项目建议书</dc:title>
  <cp:keywords>中国高压管产品消费结构分析及重点企业深度调研项目建议书</cp:keywords>
  <dc:description>中国高压管产品消费结构分析及重点企业深度调研项目建议书</dc:description>
</cp:coreProperties>
</file>