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86e8d3a644133" w:history="1">
              <w:r>
                <w:rPr>
                  <w:rStyle w:val="Hyperlink"/>
                </w:rPr>
                <w:t>杭州电力市场发展研究报告（2008）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86e8d3a644133" w:history="1">
              <w:r>
                <w:rPr>
                  <w:rStyle w:val="Hyperlink"/>
                </w:rPr>
                <w:t>杭州电力市场发展研究报告（2008）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电子版：14800 元　　纸介＋电子版：15000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电子版：13320 元　　纸介＋电子版：13620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a86e8d3a644133" w:history="1">
                <w:r>
                  <w:rPr>
                    <w:rStyle w:val="Hyperlink"/>
                  </w:rPr>
                  <w:t>https://www.20087.com/2008-06/R_hangzhoudianlishichangfazhanyanjiu20BaoGao.html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a86e8d3a644133" w:history="1">
        <w:r>
          <w:rPr>
            <w:rStyle w:val="Hyperlink"/>
          </w:rPr>
          <w:t>杭州电力市场发展研究报告（2008）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86e8d3a644133" w:history="1">
        <w:r>
          <w:rPr>
            <w:rStyle w:val="Hyperlink"/>
          </w:rPr>
          <w:t>杭州电力市场发展研究报告（2008）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86e8d3a644133" w:history="1">
        <w:r>
          <w:rPr>
            <w:rStyle w:val="Hyperlink"/>
          </w:rPr>
          <w:t>杭州电力市场发展研究报告（2008）</w:t>
        </w:r>
      </w:hyperlink>
      <w:r>
        <w:rPr>
          <w:rFonts w:hint="eastAsia"/>
        </w:rPr>
        <w:t>》提示本研究咨询报告在大量周密的市场调研基础上，依据中国电力企业联合会、国家统计局、国家商务部、国务院发展研究中心等公布和提供的大量资料，对我国的杭州电力行业市场进行了全面的分析。首先介绍了杭州电力行业市场概况等，接着分析了杭州电力行业的发展情况，然后对杭州电力行业的市场营销进行了研究。最后，对杭州电力行业市场的发展趋势进行了预测，是电力企业、投资机构、相关单位等准确、全面、迅速了解目前行业发展动向，把握企业战略发展定位不可或缺的重要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86e8d3a644133" w:history="1">
        <w:r>
          <w:rPr>
            <w:rStyle w:val="Hyperlink"/>
          </w:rPr>
          <w:t>杭州电力市场发展研究报告（2008）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86e8d3a644133" w:history="1">
        <w:r>
          <w:rPr>
            <w:rStyle w:val="Hyperlink"/>
          </w:rPr>
          <w:t>杭州电力市场发展研究报告（2008）</w:t>
        </w:r>
      </w:hyperlink>
      <w:r>
        <w:rPr>
          <w:rFonts w:hint="eastAsia"/>
        </w:rPr>
        <w:t>》目的</w:t>
      </w:r>
      <w:r>
        <w:rPr>
          <w:rFonts w:hint="eastAsia"/>
        </w:rPr>
        <w:br/>
      </w:r>
      <w:r>
        <w:rPr>
          <w:rFonts w:hint="eastAsia"/>
        </w:rPr>
        <w:t>　　市场概述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市场构建</w:t>
      </w:r>
      <w:r>
        <w:rPr>
          <w:rFonts w:hint="eastAsia"/>
        </w:rPr>
        <w:br/>
      </w:r>
      <w:r>
        <w:rPr>
          <w:rFonts w:hint="eastAsia"/>
        </w:rPr>
        <w:t>　　市场运行</w:t>
      </w:r>
      <w:r>
        <w:rPr>
          <w:rFonts w:hint="eastAsia"/>
        </w:rPr>
        <w:br/>
      </w:r>
      <w:r>
        <w:rPr>
          <w:rFonts w:hint="eastAsia"/>
        </w:rPr>
        <w:t>　　市场目标</w:t>
      </w:r>
      <w:r>
        <w:rPr>
          <w:rFonts w:hint="eastAsia"/>
        </w:rPr>
        <w:br/>
      </w:r>
      <w:r>
        <w:rPr>
          <w:rFonts w:hint="eastAsia"/>
        </w:rPr>
        <w:t>　　市场模式</w:t>
      </w:r>
      <w:r>
        <w:rPr>
          <w:rFonts w:hint="eastAsia"/>
        </w:rPr>
        <w:br/>
      </w:r>
      <w:r>
        <w:rPr>
          <w:rFonts w:hint="eastAsia"/>
        </w:rPr>
        <w:t>　　电力定价</w:t>
      </w:r>
      <w:r>
        <w:rPr>
          <w:rFonts w:hint="eastAsia"/>
        </w:rPr>
        <w:br/>
      </w:r>
      <w:r>
        <w:rPr>
          <w:rFonts w:hint="eastAsia"/>
        </w:rPr>
        <w:t>　　风险管理</w:t>
      </w:r>
      <w:r>
        <w:rPr>
          <w:rFonts w:hint="eastAsia"/>
        </w:rPr>
        <w:br/>
      </w:r>
      <w:r>
        <w:rPr>
          <w:rFonts w:hint="eastAsia"/>
        </w:rPr>
        <w:t>　　营销战略</w:t>
      </w:r>
      <w:r>
        <w:rPr>
          <w:rFonts w:hint="eastAsia"/>
        </w:rPr>
        <w:br/>
      </w:r>
      <w:r>
        <w:rPr>
          <w:rFonts w:hint="eastAsia"/>
        </w:rPr>
        <w:t>　　营销策略</w:t>
      </w:r>
      <w:r>
        <w:rPr>
          <w:rFonts w:hint="eastAsia"/>
        </w:rPr>
        <w:br/>
      </w:r>
      <w:r>
        <w:rPr>
          <w:rFonts w:hint="eastAsia"/>
        </w:rPr>
        <w:t>　　绪 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电力市场概述</w:t>
      </w:r>
      <w:r>
        <w:rPr>
          <w:rFonts w:hint="eastAsia"/>
        </w:rPr>
        <w:br/>
      </w:r>
      <w:r>
        <w:rPr>
          <w:rFonts w:hint="eastAsia"/>
        </w:rPr>
        <w:t>　　第1节 电力市场的定义界定</w:t>
      </w:r>
      <w:r>
        <w:rPr>
          <w:rFonts w:hint="eastAsia"/>
        </w:rPr>
        <w:br/>
      </w:r>
      <w:r>
        <w:rPr>
          <w:rFonts w:hint="eastAsia"/>
        </w:rPr>
        <w:t>　　第2节 电力市场的基本构成</w:t>
      </w:r>
      <w:r>
        <w:rPr>
          <w:rFonts w:hint="eastAsia"/>
        </w:rPr>
        <w:br/>
      </w:r>
      <w:r>
        <w:rPr>
          <w:rFonts w:hint="eastAsia"/>
        </w:rPr>
        <w:t>　　第3节 电力市场的基本原则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杭州电力目标市场分析</w:t>
      </w:r>
      <w:r>
        <w:rPr>
          <w:rFonts w:hint="eastAsia"/>
        </w:rPr>
        <w:br/>
      </w:r>
      <w:r>
        <w:rPr>
          <w:rFonts w:hint="eastAsia"/>
        </w:rPr>
        <w:t>　　第1节 第一产业用电情况分析</w:t>
      </w:r>
      <w:r>
        <w:rPr>
          <w:rFonts w:hint="eastAsia"/>
        </w:rPr>
        <w:br/>
      </w:r>
      <w:r>
        <w:rPr>
          <w:rFonts w:hint="eastAsia"/>
        </w:rPr>
        <w:t>　　第2节 第二产业用电情况分析</w:t>
      </w:r>
      <w:r>
        <w:rPr>
          <w:rFonts w:hint="eastAsia"/>
        </w:rPr>
        <w:br/>
      </w:r>
      <w:r>
        <w:rPr>
          <w:rFonts w:hint="eastAsia"/>
        </w:rPr>
        <w:t>　　第3节 第三产业用电情况分析</w:t>
      </w:r>
      <w:r>
        <w:rPr>
          <w:rFonts w:hint="eastAsia"/>
        </w:rPr>
        <w:br/>
      </w:r>
      <w:r>
        <w:rPr>
          <w:rFonts w:hint="eastAsia"/>
        </w:rPr>
        <w:t>　　第4节 居民生活用电情况分析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杭州电力市场发展分析</w:t>
      </w:r>
      <w:r>
        <w:rPr>
          <w:rFonts w:hint="eastAsia"/>
        </w:rPr>
        <w:br/>
      </w:r>
      <w:r>
        <w:rPr>
          <w:rFonts w:hint="eastAsia"/>
        </w:rPr>
        <w:t>　　第1节 杭州电力市场发展现状分析</w:t>
      </w:r>
      <w:r>
        <w:rPr>
          <w:rFonts w:hint="eastAsia"/>
        </w:rPr>
        <w:br/>
      </w:r>
      <w:r>
        <w:rPr>
          <w:rFonts w:hint="eastAsia"/>
        </w:rPr>
        <w:t>　　第2节 杭州电力公司主要的电力营销举措</w:t>
      </w:r>
      <w:r>
        <w:rPr>
          <w:rFonts w:hint="eastAsia"/>
        </w:rPr>
        <w:br/>
      </w:r>
      <w:r>
        <w:rPr>
          <w:rFonts w:hint="eastAsia"/>
        </w:rPr>
        <w:t>　　第3节 杭州电力市场营销工作中的主要问题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杭州电力市场营销环境分析</w:t>
      </w:r>
      <w:r>
        <w:rPr>
          <w:rFonts w:hint="eastAsia"/>
        </w:rPr>
        <w:br/>
      </w:r>
      <w:r>
        <w:rPr>
          <w:rFonts w:hint="eastAsia"/>
        </w:rPr>
        <w:t>　　第1节 宏观环境分析</w:t>
      </w:r>
      <w:r>
        <w:rPr>
          <w:rFonts w:hint="eastAsia"/>
        </w:rPr>
        <w:br/>
      </w:r>
      <w:r>
        <w:rPr>
          <w:rFonts w:hint="eastAsia"/>
        </w:rPr>
        <w:t>　　第2节 微观环境分析</w:t>
      </w:r>
      <w:r>
        <w:rPr>
          <w:rFonts w:hint="eastAsia"/>
        </w:rPr>
        <w:br/>
      </w:r>
      <w:r>
        <w:rPr>
          <w:rFonts w:hint="eastAsia"/>
        </w:rPr>
        <w:t>　　第3节 供电企业竞争环境分析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杭州供电企业目标市场分析</w:t>
      </w:r>
      <w:r>
        <w:rPr>
          <w:rFonts w:hint="eastAsia"/>
        </w:rPr>
        <w:br/>
      </w:r>
      <w:r>
        <w:rPr>
          <w:rFonts w:hint="eastAsia"/>
        </w:rPr>
        <w:t>　　第1节 电力产品的特点</w:t>
      </w:r>
      <w:r>
        <w:rPr>
          <w:rFonts w:hint="eastAsia"/>
        </w:rPr>
        <w:br/>
      </w:r>
      <w:r>
        <w:rPr>
          <w:rFonts w:hint="eastAsia"/>
        </w:rPr>
        <w:t>　　第2节 用电市场细分</w:t>
      </w:r>
      <w:r>
        <w:rPr>
          <w:rFonts w:hint="eastAsia"/>
        </w:rPr>
        <w:br/>
      </w:r>
      <w:r>
        <w:rPr>
          <w:rFonts w:hint="eastAsia"/>
        </w:rPr>
        <w:t>　　第3节 目标市场选择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杭州电力市场运营模式分析</w:t>
      </w:r>
      <w:r>
        <w:rPr>
          <w:rFonts w:hint="eastAsia"/>
        </w:rPr>
        <w:br/>
      </w:r>
      <w:r>
        <w:rPr>
          <w:rFonts w:hint="eastAsia"/>
        </w:rPr>
        <w:t>　　第1节 杭州电力市场各阶段运营模式</w:t>
      </w:r>
      <w:r>
        <w:rPr>
          <w:rFonts w:hint="eastAsia"/>
        </w:rPr>
        <w:br/>
      </w:r>
      <w:r>
        <w:rPr>
          <w:rFonts w:hint="eastAsia"/>
        </w:rPr>
        <w:t>　　第2节 构建电力市场运营模式的基本原则</w:t>
      </w:r>
      <w:r>
        <w:rPr>
          <w:rFonts w:hint="eastAsia"/>
        </w:rPr>
        <w:br/>
      </w:r>
      <w:r>
        <w:rPr>
          <w:rFonts w:hint="eastAsia"/>
        </w:rPr>
        <w:t>　　第3节 发电侧竞争的电力市场模式</w:t>
      </w:r>
      <w:r>
        <w:rPr>
          <w:rFonts w:hint="eastAsia"/>
        </w:rPr>
        <w:br/>
      </w:r>
      <w:r>
        <w:rPr>
          <w:rFonts w:hint="eastAsia"/>
        </w:rPr>
        <w:t>　　第4节 输电网开放多个购电者竞争模式</w:t>
      </w:r>
      <w:r>
        <w:rPr>
          <w:rFonts w:hint="eastAsia"/>
        </w:rPr>
        <w:br/>
      </w:r>
      <w:r>
        <w:rPr>
          <w:rFonts w:hint="eastAsia"/>
        </w:rPr>
        <w:t>　　第5节 一般电力用户销售环节竞争的电力市场模式</w:t>
      </w:r>
      <w:r>
        <w:rPr>
          <w:rFonts w:hint="eastAsia"/>
        </w:rPr>
        <w:br/>
      </w:r>
      <w:r>
        <w:rPr>
          <w:rFonts w:hint="eastAsia"/>
        </w:rPr>
        <w:t>　　第6节 三种电力市场运营模式比较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杭州电力市场的构建研究</w:t>
      </w:r>
      <w:r>
        <w:rPr>
          <w:rFonts w:hint="eastAsia"/>
        </w:rPr>
        <w:br/>
      </w:r>
      <w:r>
        <w:rPr>
          <w:rFonts w:hint="eastAsia"/>
        </w:rPr>
        <w:t>　　第1节 构建杭州电力市场的有利条件</w:t>
      </w:r>
      <w:r>
        <w:rPr>
          <w:rFonts w:hint="eastAsia"/>
        </w:rPr>
        <w:br/>
      </w:r>
      <w:r>
        <w:rPr>
          <w:rFonts w:hint="eastAsia"/>
        </w:rPr>
        <w:t>　　第2节 构建杭州电力市场的障碍及存在的问题</w:t>
      </w:r>
      <w:r>
        <w:rPr>
          <w:rFonts w:hint="eastAsia"/>
        </w:rPr>
        <w:br/>
      </w:r>
      <w:r>
        <w:rPr>
          <w:rFonts w:hint="eastAsia"/>
        </w:rPr>
        <w:t>　　第3节 构建杭州电力市场应解决的主要问题</w:t>
      </w:r>
      <w:r>
        <w:rPr>
          <w:rFonts w:hint="eastAsia"/>
        </w:rPr>
        <w:br/>
      </w:r>
      <w:r>
        <w:rPr>
          <w:rFonts w:hint="eastAsia"/>
        </w:rPr>
        <w:t>　　第4节 杭州电力市场框架及构建原则</w:t>
      </w:r>
      <w:r>
        <w:rPr>
          <w:rFonts w:hint="eastAsia"/>
        </w:rPr>
        <w:br/>
      </w:r>
      <w:r>
        <w:rPr>
          <w:rFonts w:hint="eastAsia"/>
        </w:rPr>
        <w:t>　　第5节 杭州电力市场交易方式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杭州电力市场发展目标及模式选择</w:t>
      </w:r>
      <w:r>
        <w:rPr>
          <w:rFonts w:hint="eastAsia"/>
        </w:rPr>
        <w:br/>
      </w:r>
      <w:r>
        <w:rPr>
          <w:rFonts w:hint="eastAsia"/>
        </w:rPr>
        <w:t>　　第1节 杭州电力市场发展阶段和发展目标</w:t>
      </w:r>
      <w:r>
        <w:rPr>
          <w:rFonts w:hint="eastAsia"/>
        </w:rPr>
        <w:br/>
      </w:r>
      <w:r>
        <w:rPr>
          <w:rFonts w:hint="eastAsia"/>
        </w:rPr>
        <w:t>　　第2节 杭州电力市场的市场主体及主要职能</w:t>
      </w:r>
      <w:r>
        <w:rPr>
          <w:rFonts w:hint="eastAsia"/>
        </w:rPr>
        <w:br/>
      </w:r>
      <w:r>
        <w:rPr>
          <w:rFonts w:hint="eastAsia"/>
        </w:rPr>
        <w:t>　　第3节 杭州电力市场交易模式选择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杭州电力市场的运行研究</w:t>
      </w:r>
      <w:r>
        <w:rPr>
          <w:rFonts w:hint="eastAsia"/>
        </w:rPr>
        <w:br/>
      </w:r>
      <w:r>
        <w:rPr>
          <w:rFonts w:hint="eastAsia"/>
        </w:rPr>
        <w:t>　　第1节 杭州电力市场的主要参与者</w:t>
      </w:r>
      <w:r>
        <w:rPr>
          <w:rFonts w:hint="eastAsia"/>
        </w:rPr>
        <w:br/>
      </w:r>
      <w:r>
        <w:rPr>
          <w:rFonts w:hint="eastAsia"/>
        </w:rPr>
        <w:t>　　第2节 杭州电力市场发电侧的市场运行</w:t>
      </w:r>
      <w:r>
        <w:rPr>
          <w:rFonts w:hint="eastAsia"/>
        </w:rPr>
        <w:br/>
      </w:r>
      <w:r>
        <w:rPr>
          <w:rFonts w:hint="eastAsia"/>
        </w:rPr>
        <w:t>　　第3节 杭州电力市场中网损的确定</w:t>
      </w:r>
      <w:r>
        <w:rPr>
          <w:rFonts w:hint="eastAsia"/>
        </w:rPr>
        <w:br/>
      </w:r>
      <w:r>
        <w:rPr>
          <w:rFonts w:hint="eastAsia"/>
        </w:rPr>
        <w:t>　　第4节 数据申报</w:t>
      </w:r>
      <w:r>
        <w:rPr>
          <w:rFonts w:hint="eastAsia"/>
        </w:rPr>
        <w:br/>
      </w:r>
      <w:r>
        <w:rPr>
          <w:rFonts w:hint="eastAsia"/>
        </w:rPr>
        <w:t>　　第5节 杭州电力市场信息发布</w:t>
      </w:r>
      <w:r>
        <w:rPr>
          <w:rFonts w:hint="eastAsia"/>
        </w:rPr>
        <w:br/>
      </w:r>
      <w:r>
        <w:rPr>
          <w:rFonts w:hint="eastAsia"/>
        </w:rPr>
        <w:t>　　第6节 现货电力交易市场运行</w:t>
      </w:r>
      <w:r>
        <w:rPr>
          <w:rFonts w:hint="eastAsia"/>
        </w:rPr>
        <w:br/>
      </w:r>
      <w:r>
        <w:rPr>
          <w:rFonts w:hint="eastAsia"/>
        </w:rPr>
        <w:t>　　第7节 实时电力市场运行</w:t>
      </w:r>
      <w:r>
        <w:rPr>
          <w:rFonts w:hint="eastAsia"/>
        </w:rPr>
        <w:br/>
      </w:r>
      <w:r>
        <w:rPr>
          <w:rFonts w:hint="eastAsia"/>
        </w:rPr>
        <w:t>　　第8节 期货市场运行</w:t>
      </w:r>
      <w:r>
        <w:rPr>
          <w:rFonts w:hint="eastAsia"/>
        </w:rPr>
        <w:br/>
      </w:r>
      <w:r>
        <w:rPr>
          <w:rFonts w:hint="eastAsia"/>
        </w:rPr>
        <w:t>　　第9节 杭州电力市场暂停</w:t>
      </w:r>
      <w:r>
        <w:rPr>
          <w:rFonts w:hint="eastAsia"/>
        </w:rPr>
        <w:br/>
      </w:r>
      <w:r>
        <w:rPr>
          <w:rFonts w:hint="eastAsia"/>
        </w:rPr>
        <w:t>　　第10节 杭州电力市场辅助服务</w:t>
      </w:r>
      <w:r>
        <w:rPr>
          <w:rFonts w:hint="eastAsia"/>
        </w:rPr>
        <w:br/>
      </w:r>
      <w:r>
        <w:rPr>
          <w:rFonts w:hint="eastAsia"/>
        </w:rPr>
        <w:t>　　第11节 杭州电力市场结算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杭州电力市场的定价</w:t>
      </w:r>
      <w:r>
        <w:rPr>
          <w:rFonts w:hint="eastAsia"/>
        </w:rPr>
        <w:br/>
      </w:r>
      <w:r>
        <w:rPr>
          <w:rFonts w:hint="eastAsia"/>
        </w:rPr>
        <w:t>　　第1节 电价的定价体系及其变化趋势</w:t>
      </w:r>
      <w:r>
        <w:rPr>
          <w:rFonts w:hint="eastAsia"/>
        </w:rPr>
        <w:br/>
      </w:r>
      <w:r>
        <w:rPr>
          <w:rFonts w:hint="eastAsia"/>
        </w:rPr>
        <w:t>　　第2节 电力市场的基本定价方式</w:t>
      </w:r>
      <w:r>
        <w:rPr>
          <w:rFonts w:hint="eastAsia"/>
        </w:rPr>
        <w:br/>
      </w:r>
      <w:r>
        <w:rPr>
          <w:rFonts w:hint="eastAsia"/>
        </w:rPr>
        <w:t>　　第3节 电力市场电价制定的方法</w:t>
      </w:r>
      <w:r>
        <w:rPr>
          <w:rFonts w:hint="eastAsia"/>
        </w:rPr>
        <w:br/>
      </w:r>
      <w:r>
        <w:rPr>
          <w:rFonts w:hint="eastAsia"/>
        </w:rPr>
        <w:t>　　第4节 杭州电力市场电价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杭州电力市场风险管理研究</w:t>
      </w:r>
      <w:r>
        <w:rPr>
          <w:rFonts w:hint="eastAsia"/>
        </w:rPr>
        <w:br/>
      </w:r>
      <w:r>
        <w:rPr>
          <w:rFonts w:hint="eastAsia"/>
        </w:rPr>
        <w:t>　　第1节 电力系统中的风险研究</w:t>
      </w:r>
      <w:r>
        <w:rPr>
          <w:rFonts w:hint="eastAsia"/>
        </w:rPr>
        <w:br/>
      </w:r>
      <w:r>
        <w:rPr>
          <w:rFonts w:hint="eastAsia"/>
        </w:rPr>
        <w:t>　　　　　　1.系统规划中的风险研究</w:t>
      </w:r>
      <w:r>
        <w:rPr>
          <w:rFonts w:hint="eastAsia"/>
        </w:rPr>
        <w:br/>
      </w:r>
      <w:r>
        <w:rPr>
          <w:rFonts w:hint="eastAsia"/>
        </w:rPr>
        <w:t>　　　　　　2.系统运行中的风险研究</w:t>
      </w:r>
      <w:r>
        <w:rPr>
          <w:rFonts w:hint="eastAsia"/>
        </w:rPr>
        <w:br/>
      </w:r>
      <w:r>
        <w:rPr>
          <w:rFonts w:hint="eastAsia"/>
        </w:rPr>
        <w:t>　　第2节 电力市场中的风险研究</w:t>
      </w:r>
      <w:r>
        <w:rPr>
          <w:rFonts w:hint="eastAsia"/>
        </w:rPr>
        <w:br/>
      </w:r>
      <w:r>
        <w:rPr>
          <w:rFonts w:hint="eastAsia"/>
        </w:rPr>
        <w:t>　　　　　　1.发电侧的风险研究</w:t>
      </w:r>
      <w:r>
        <w:rPr>
          <w:rFonts w:hint="eastAsia"/>
        </w:rPr>
        <w:br/>
      </w:r>
      <w:r>
        <w:rPr>
          <w:rFonts w:hint="eastAsia"/>
        </w:rPr>
        <w:t>　　　　　　2.需求侧的风险研究</w:t>
      </w:r>
      <w:r>
        <w:rPr>
          <w:rFonts w:hint="eastAsia"/>
        </w:rPr>
        <w:br/>
      </w:r>
      <w:r>
        <w:rPr>
          <w:rFonts w:hint="eastAsia"/>
        </w:rPr>
        <w:t>　　　　　　3.交易运营的风险研究</w:t>
      </w:r>
      <w:r>
        <w:rPr>
          <w:rFonts w:hint="eastAsia"/>
        </w:rPr>
        <w:br/>
      </w:r>
      <w:r>
        <w:rPr>
          <w:rFonts w:hint="eastAsia"/>
        </w:rPr>
        <w:t>　　　　　　4.安全服务的风险研究</w:t>
      </w:r>
      <w:r>
        <w:rPr>
          <w:rFonts w:hint="eastAsia"/>
        </w:rPr>
        <w:br/>
      </w:r>
      <w:r>
        <w:rPr>
          <w:rFonts w:hint="eastAsia"/>
        </w:rPr>
        <w:t>　　　　　　5.风险管理对电力市场稳定性研究的作用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杭州电力市场的监管</w:t>
      </w:r>
      <w:r>
        <w:rPr>
          <w:rFonts w:hint="eastAsia"/>
        </w:rPr>
        <w:br/>
      </w:r>
      <w:r>
        <w:rPr>
          <w:rFonts w:hint="eastAsia"/>
        </w:rPr>
        <w:t>　　第1节 杭州电力市场监管机构</w:t>
      </w:r>
      <w:r>
        <w:rPr>
          <w:rFonts w:hint="eastAsia"/>
        </w:rPr>
        <w:br/>
      </w:r>
      <w:r>
        <w:rPr>
          <w:rFonts w:hint="eastAsia"/>
        </w:rPr>
        <w:t>　　第2节 杭州电力市场监管框架的确立</w:t>
      </w:r>
      <w:r>
        <w:rPr>
          <w:rFonts w:hint="eastAsia"/>
        </w:rPr>
        <w:br/>
      </w:r>
      <w:r>
        <w:rPr>
          <w:rFonts w:hint="eastAsia"/>
        </w:rPr>
        <w:t>　　第3节 电力市场对象分类监管</w:t>
      </w:r>
      <w:r>
        <w:rPr>
          <w:rFonts w:hint="eastAsia"/>
        </w:rPr>
        <w:br/>
      </w:r>
      <w:r>
        <w:rPr>
          <w:rFonts w:hint="eastAsia"/>
        </w:rPr>
        <w:t>　　第4节 电力市场集中监管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杭州电力市场营销发展战略研究</w:t>
      </w:r>
      <w:r>
        <w:rPr>
          <w:rFonts w:hint="eastAsia"/>
        </w:rPr>
        <w:br/>
      </w:r>
      <w:r>
        <w:rPr>
          <w:rFonts w:hint="eastAsia"/>
        </w:rPr>
        <w:t>　　第1节 制定电力企业营销战略规划的意义</w:t>
      </w:r>
      <w:r>
        <w:rPr>
          <w:rFonts w:hint="eastAsia"/>
        </w:rPr>
        <w:br/>
      </w:r>
      <w:r>
        <w:rPr>
          <w:rFonts w:hint="eastAsia"/>
        </w:rPr>
        <w:t>　　第2节 SWOT 分析法对杭州电力市场营销战略决策的应用</w:t>
      </w:r>
      <w:r>
        <w:rPr>
          <w:rFonts w:hint="eastAsia"/>
        </w:rPr>
        <w:br/>
      </w:r>
      <w:r>
        <w:rPr>
          <w:rFonts w:hint="eastAsia"/>
        </w:rPr>
        <w:t>　　第3节 杭州电力市场营销战略研究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杭州电力营销策略研究</w:t>
      </w:r>
      <w:r>
        <w:rPr>
          <w:rFonts w:hint="eastAsia"/>
        </w:rPr>
        <w:br/>
      </w:r>
      <w:r>
        <w:rPr>
          <w:rFonts w:hint="eastAsia"/>
        </w:rPr>
        <w:t>　　第1节 杭州电力适宜的价格策略</w:t>
      </w:r>
      <w:r>
        <w:rPr>
          <w:rFonts w:hint="eastAsia"/>
        </w:rPr>
        <w:br/>
      </w:r>
      <w:r>
        <w:rPr>
          <w:rFonts w:hint="eastAsia"/>
        </w:rPr>
        <w:t>　　第2节 进一步完善服务策略</w:t>
      </w:r>
      <w:r>
        <w:rPr>
          <w:rFonts w:hint="eastAsia"/>
        </w:rPr>
        <w:br/>
      </w:r>
      <w:r>
        <w:rPr>
          <w:rFonts w:hint="eastAsia"/>
        </w:rPr>
        <w:t>　　第3节 针对大客户的特殊营销策略</w:t>
      </w:r>
      <w:r>
        <w:rPr>
          <w:rFonts w:hint="eastAsia"/>
        </w:rPr>
        <w:br/>
      </w:r>
      <w:r>
        <w:rPr>
          <w:rFonts w:hint="eastAsia"/>
        </w:rPr>
        <w:t>　　第4节 推进电力需求侧管理策略</w:t>
      </w:r>
      <w:r>
        <w:rPr>
          <w:rFonts w:hint="eastAsia"/>
        </w:rPr>
        <w:br/>
      </w:r>
      <w:r>
        <w:rPr>
          <w:rFonts w:hint="eastAsia"/>
        </w:rPr>
        <w:t>　　第5节 采取措施，加强电费回收</w:t>
      </w:r>
      <w:r>
        <w:rPr>
          <w:rFonts w:hint="eastAsia"/>
        </w:rPr>
        <w:br/>
      </w:r>
      <w:r>
        <w:rPr>
          <w:rFonts w:hint="eastAsia"/>
        </w:rPr>
        <w:t>　　第6节 加强同其他供电实体的竞争</w:t>
      </w:r>
      <w:r>
        <w:rPr>
          <w:rFonts w:hint="eastAsia"/>
        </w:rPr>
        <w:br/>
      </w:r>
      <w:r>
        <w:rPr>
          <w:rFonts w:hint="eastAsia"/>
        </w:rPr>
        <w:t>　　第7节 中-智-林-－电力促销组合策略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86e8d3a644133" w:history="1">
        <w:r>
          <w:rPr>
            <w:rStyle w:val="Hyperlink"/>
          </w:rPr>
          <w:t>杭州电力市场发展研究报告（2008）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a86e8d3a644133" w:history="1">
        <w:r>
          <w:rPr>
            <w:rStyle w:val="Hyperlink"/>
          </w:rPr>
          <w:t>https://www.20087.com/2008-06/R_hangzhoudianlishichangfazhanyanjiu20BaoGao.html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42976b5184eaa" w:history="1">
      <w:r>
        <w:rPr>
          <w:rStyle w:val="Hyperlink"/>
        </w:rPr>
        <w:t>杭州电力市场发展研究报告（2008）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hangzhoudianlishichangfazhanyanjiu20BaoGao.html" TargetMode="External" Id="Rbfa86e8d3a64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hangzhoudianlishichangfazhanyanjiu20BaoGao.html" TargetMode="External" Id="R7ef42976b518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2008-06-02T07:26:00Z</dcterms:created>
  <dcterms:modified xsi:type="dcterms:W3CDTF">2008-06-02T08:26:00Z</dcterms:modified>
  <dc:subject>杭州电力市场发展研究报告（2008）</dc:subject>
  <dc:title>杭州电力市场发展研究报告（2008）</dc:title>
  <cp:keywords>杭州电力市场发展研究报告（2008）</cp:keywords>
  <dc:description>杭州电力市场发展研究报告（2008）</dc:description>
</cp:coreProperties>
</file>