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bac50e730488d" w:history="1">
              <w:r>
                <w:rPr>
                  <w:rStyle w:val="Hyperlink"/>
                </w:rPr>
                <w:t>2007－2008年世界动漫产业发展研究年度总报告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bac50e730488d" w:history="1">
              <w:r>
                <w:rPr>
                  <w:rStyle w:val="Hyperlink"/>
                </w:rPr>
                <w:t>2007－2008年世界动漫产业发展研究年度总报告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bac50e730488d" w:history="1">
                <w:r>
                  <w:rPr>
                    <w:rStyle w:val="Hyperlink"/>
                  </w:rPr>
                  <w:t>https://www.20087.com/2008-06/R_2007_2008nianshijiedongmanchanyefazhBaoGao.html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 随着世界信息基础设施的不断完善，人们对娱乐的需求开始增长。从20世纪中后期开始，全球各主要发达国家和地区开始由生产型主导向消费娱乐型主导社会过渡，包括动漫游戏在内的数字娱乐及文化创意产业日益成为具有广阔发展空间、推进不同文化间沟通交流的全球性产业，开始在全球经济舞台上扮演着重要角色。动漫产业作为新兴文化产业的代表之一，在全球呈现出快速的发展态势。</w:t>
      </w:r>
      <w:r>
        <w:rPr>
          <w:rFonts w:hint="eastAsia"/>
        </w:rPr>
        <w:br/>
      </w:r>
      <w:r>
        <w:rPr>
          <w:rFonts w:hint="eastAsia"/>
        </w:rPr>
        <w:t>　　？ 世界动漫产业主要集中在欧美及日、韩。美国是最早也是主要的发展国家之一，其动漫产业已占据全球动漫产业的龙头；日本作为动漫产品出口大国，以其严密的产业链结构，成熟的运营机制，在国际市场上占有重要的地位。日本动画业年产值在国民经济中列第六位，动画产品出口值远远高于钢铁出口值；韩国动漫业的产值仅次于美国、日本，已成为韩国国民经济的六大支柱产业之一。</w:t>
      </w:r>
      <w:r>
        <w:rPr>
          <w:rFonts w:hint="eastAsia"/>
        </w:rPr>
        <w:br/>
      </w:r>
      <w:r>
        <w:rPr>
          <w:rFonts w:hint="eastAsia"/>
        </w:rPr>
        <w:t>　　？ 在发达的欧美国家，动漫产业不仅重要，而且是支柱产业之一，年市场的总量都在数百亿乃至数千亿美元之上。英国数字娱乐产业年产值占GDP的7.9%，成为该国第一大产业。美国网络游戏业已连续4年超过好莱坞电影业，成为全美最大娱乐产业。</w:t>
      </w:r>
      <w:r>
        <w:rPr>
          <w:rFonts w:hint="eastAsia"/>
        </w:rPr>
        <w:br/>
      </w:r>
      <w:r>
        <w:rPr>
          <w:rFonts w:hint="eastAsia"/>
        </w:rPr>
        <w:t>　　面对加速成长的动漫产业，《</w:t>
      </w:r>
      <w:hyperlink r:id="R70cbac50e730488d" w:history="1">
        <w:r>
          <w:rPr>
            <w:rStyle w:val="Hyperlink"/>
          </w:rPr>
          <w:t>2007－2008年世界动漫产业发展研究年度总报告</w:t>
        </w:r>
      </w:hyperlink>
      <w:r>
        <w:rPr>
          <w:rFonts w:hint="eastAsia"/>
        </w:rPr>
        <w:t>》将从以下方面给业内各级主管部门、产业基地、国内外传媒集团、动漫游戏公司、创业投资机构等企业和投资机构提供运营、投资决策参考——</w:t>
      </w:r>
      <w:r>
        <w:rPr>
          <w:rFonts w:hint="eastAsia"/>
        </w:rPr>
        <w:br/>
      </w:r>
      <w:r>
        <w:rPr>
          <w:rFonts w:hint="eastAsia"/>
        </w:rPr>
        <w:t>　　？ 提供翔实的产业数据，深刻分析市场结构，准确把握产业发展趋势。</w:t>
      </w:r>
      <w:r>
        <w:rPr>
          <w:rFonts w:hint="eastAsia"/>
        </w:rPr>
        <w:br/>
      </w:r>
      <w:r>
        <w:rPr>
          <w:rFonts w:hint="eastAsia"/>
        </w:rPr>
        <w:t>　　？ 总结2007年世界主要国家动漫产业发展概况，点评产业亮点，分析竞争优势，分享成功经验。</w:t>
      </w:r>
      <w:r>
        <w:rPr>
          <w:rFonts w:hint="eastAsia"/>
        </w:rPr>
        <w:br/>
      </w:r>
      <w:r>
        <w:rPr>
          <w:rFonts w:hint="eastAsia"/>
        </w:rPr>
        <w:t>　　？ 量化预测未来几年产业规模，就整体和细分市场展开建模回归与专家校验，得出有价值的趋势分析与定量结果。</w:t>
      </w:r>
      <w:r>
        <w:rPr>
          <w:rFonts w:hint="eastAsia"/>
        </w:rPr>
        <w:br/>
      </w:r>
      <w:r>
        <w:rPr>
          <w:rFonts w:hint="eastAsia"/>
        </w:rPr>
        <w:t>　　？ 深入剖析影响产业发展的利弊因素，推荐重点投资领域与潜在机会。</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一、2007年世界动漫产业发展概述</w:t>
      </w:r>
      <w:r>
        <w:rPr>
          <w:rFonts w:hint="eastAsia"/>
        </w:rPr>
        <w:br/>
      </w:r>
      <w:r>
        <w:rPr>
          <w:rFonts w:hint="eastAsia"/>
        </w:rPr>
        <w:t>　　（一）发展现状</w:t>
      </w:r>
      <w:r>
        <w:rPr>
          <w:rFonts w:hint="eastAsia"/>
        </w:rPr>
        <w:br/>
      </w:r>
      <w:r>
        <w:rPr>
          <w:rFonts w:hint="eastAsia"/>
        </w:rPr>
        <w:t>　　（二）主要特征</w:t>
      </w:r>
      <w:r>
        <w:rPr>
          <w:rFonts w:hint="eastAsia"/>
        </w:rPr>
        <w:br/>
      </w:r>
      <w:r>
        <w:rPr>
          <w:rFonts w:hint="eastAsia"/>
        </w:rPr>
        <w:t>　　（三）发展热点</w:t>
      </w:r>
      <w:r>
        <w:rPr>
          <w:rFonts w:hint="eastAsia"/>
        </w:rPr>
        <w:br/>
      </w:r>
      <w:r>
        <w:rPr>
          <w:rFonts w:hint="eastAsia"/>
        </w:rPr>
        <w:t>　　二、2007年世界主要国家和地区动漫产业发展概要</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w:t>
      </w:r>
      <w:r>
        <w:rPr>
          <w:rFonts w:hint="eastAsia"/>
        </w:rPr>
        <w:br/>
      </w:r>
      <w:r>
        <w:rPr>
          <w:rFonts w:hint="eastAsia"/>
        </w:rPr>
        <w:t>　　（六）中国台湾</w:t>
      </w:r>
      <w:r>
        <w:rPr>
          <w:rFonts w:hint="eastAsia"/>
        </w:rPr>
        <w:br/>
      </w:r>
      <w:r>
        <w:rPr>
          <w:rFonts w:hint="eastAsia"/>
        </w:rPr>
        <w:t>　　三、世界动漫产业链分析</w:t>
      </w:r>
      <w:r>
        <w:rPr>
          <w:rFonts w:hint="eastAsia"/>
        </w:rPr>
        <w:br/>
      </w:r>
      <w:r>
        <w:rPr>
          <w:rFonts w:hint="eastAsia"/>
        </w:rPr>
        <w:t>　　（一）产业链结构</w:t>
      </w:r>
      <w:r>
        <w:rPr>
          <w:rFonts w:hint="eastAsia"/>
        </w:rPr>
        <w:br/>
      </w:r>
      <w:r>
        <w:rPr>
          <w:rFonts w:hint="eastAsia"/>
        </w:rPr>
        <w:t>　　（二）产业链分析</w:t>
      </w:r>
      <w:r>
        <w:rPr>
          <w:rFonts w:hint="eastAsia"/>
        </w:rPr>
        <w:br/>
      </w:r>
      <w:r>
        <w:rPr>
          <w:rFonts w:hint="eastAsia"/>
        </w:rPr>
        <w:t>　　四、2007年世界动漫市场竞争格局分析</w:t>
      </w:r>
      <w:r>
        <w:rPr>
          <w:rFonts w:hint="eastAsia"/>
        </w:rPr>
        <w:br/>
      </w:r>
      <w:r>
        <w:rPr>
          <w:rFonts w:hint="eastAsia"/>
        </w:rPr>
        <w:t>　　（一）市场发展现状</w:t>
      </w:r>
      <w:r>
        <w:rPr>
          <w:rFonts w:hint="eastAsia"/>
        </w:rPr>
        <w:br/>
      </w:r>
      <w:r>
        <w:rPr>
          <w:rFonts w:hint="eastAsia"/>
        </w:rPr>
        <w:t>　　（二）动画市场</w:t>
      </w:r>
      <w:r>
        <w:rPr>
          <w:rFonts w:hint="eastAsia"/>
        </w:rPr>
        <w:br/>
      </w:r>
      <w:r>
        <w:rPr>
          <w:rFonts w:hint="eastAsia"/>
        </w:rPr>
        <w:t>　　（三）漫画市场</w:t>
      </w:r>
      <w:r>
        <w:rPr>
          <w:rFonts w:hint="eastAsia"/>
        </w:rPr>
        <w:br/>
      </w:r>
      <w:r>
        <w:rPr>
          <w:rFonts w:hint="eastAsia"/>
        </w:rPr>
        <w:t>　　五、2007年世界动漫重点企业发展评述</w:t>
      </w:r>
      <w:r>
        <w:rPr>
          <w:rFonts w:hint="eastAsia"/>
        </w:rPr>
        <w:br/>
      </w:r>
      <w:r>
        <w:rPr>
          <w:rFonts w:hint="eastAsia"/>
        </w:rPr>
        <w:t>　　（一）迪斯尼</w:t>
      </w:r>
      <w:r>
        <w:rPr>
          <w:rFonts w:hint="eastAsia"/>
        </w:rPr>
        <w:br/>
      </w:r>
      <w:r>
        <w:rPr>
          <w:rFonts w:hint="eastAsia"/>
        </w:rPr>
        <w:t>　　（二）梦工厂</w:t>
      </w:r>
      <w:r>
        <w:rPr>
          <w:rFonts w:hint="eastAsia"/>
        </w:rPr>
        <w:br/>
      </w:r>
      <w:r>
        <w:rPr>
          <w:rFonts w:hint="eastAsia"/>
        </w:rPr>
        <w:t>　　（三）盛大网络</w:t>
      </w:r>
      <w:r>
        <w:rPr>
          <w:rFonts w:hint="eastAsia"/>
        </w:rPr>
        <w:br/>
      </w:r>
      <w:r>
        <w:rPr>
          <w:rFonts w:hint="eastAsia"/>
        </w:rPr>
        <w:t>　　（四）三辰集团</w:t>
      </w:r>
      <w:r>
        <w:rPr>
          <w:rFonts w:hint="eastAsia"/>
        </w:rPr>
        <w:br/>
      </w:r>
      <w:r>
        <w:rPr>
          <w:rFonts w:hint="eastAsia"/>
        </w:rPr>
        <w:t>　　六、影响2008－2012年世界动漫产业发展的主要因素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七、2008－2012年世界动漫产业趋势分析及预测</w:t>
      </w:r>
      <w:r>
        <w:rPr>
          <w:rFonts w:hint="eastAsia"/>
        </w:rPr>
        <w:br/>
      </w:r>
      <w:r>
        <w:rPr>
          <w:rFonts w:hint="eastAsia"/>
        </w:rPr>
        <w:t>　　（一）发展趋势分析</w:t>
      </w:r>
      <w:r>
        <w:rPr>
          <w:rFonts w:hint="eastAsia"/>
        </w:rPr>
        <w:br/>
      </w:r>
      <w:r>
        <w:rPr>
          <w:rFonts w:hint="eastAsia"/>
        </w:rPr>
        <w:t>　　（二）规模和结构预测</w:t>
      </w:r>
      <w:r>
        <w:rPr>
          <w:rFonts w:hint="eastAsia"/>
        </w:rPr>
        <w:br/>
      </w:r>
      <w:r>
        <w:rPr>
          <w:rFonts w:hint="eastAsia"/>
        </w:rPr>
        <w:t>　　（三）细分市场发展预测</w:t>
      </w:r>
      <w:r>
        <w:rPr>
          <w:rFonts w:hint="eastAsia"/>
        </w:rPr>
        <w:br/>
      </w:r>
      <w:r>
        <w:rPr>
          <w:rFonts w:hint="eastAsia"/>
        </w:rPr>
        <w:t>　　八、2008－2012年世界动漫产业重点投资领域</w:t>
      </w:r>
      <w:r>
        <w:rPr>
          <w:rFonts w:hint="eastAsia"/>
        </w:rPr>
        <w:br/>
      </w:r>
      <w:r>
        <w:rPr>
          <w:rFonts w:hint="eastAsia"/>
        </w:rPr>
        <w:t>　　表目录</w:t>
      </w:r>
      <w:r>
        <w:rPr>
          <w:rFonts w:hint="eastAsia"/>
        </w:rPr>
        <w:br/>
      </w:r>
      <w:r>
        <w:rPr>
          <w:rFonts w:hint="eastAsia"/>
        </w:rPr>
        <w:t>　　？ 2004－2007年世界动漫产业规模及增长</w:t>
      </w:r>
      <w:r>
        <w:rPr>
          <w:rFonts w:hint="eastAsia"/>
        </w:rPr>
        <w:br/>
      </w:r>
      <w:r>
        <w:rPr>
          <w:rFonts w:hint="eastAsia"/>
        </w:rPr>
        <w:t>　　？ 2004－2007年世界动漫产业市场结构及增长</w:t>
      </w:r>
      <w:r>
        <w:rPr>
          <w:rFonts w:hint="eastAsia"/>
        </w:rPr>
        <w:br/>
      </w:r>
      <w:r>
        <w:rPr>
          <w:rFonts w:hint="eastAsia"/>
        </w:rPr>
        <w:t>　　？ 2004－2007年美国动漫产业规模</w:t>
      </w:r>
      <w:r>
        <w:rPr>
          <w:rFonts w:hint="eastAsia"/>
        </w:rPr>
        <w:br/>
      </w:r>
      <w:r>
        <w:rPr>
          <w:rFonts w:hint="eastAsia"/>
        </w:rPr>
        <w:t>　　？ 2004－2007年日本动漫产业规模</w:t>
      </w:r>
      <w:r>
        <w:rPr>
          <w:rFonts w:hint="eastAsia"/>
        </w:rPr>
        <w:br/>
      </w:r>
      <w:r>
        <w:rPr>
          <w:rFonts w:hint="eastAsia"/>
        </w:rPr>
        <w:t>　　？ 2004－2007年韩国动漫产业规模</w:t>
      </w:r>
      <w:r>
        <w:rPr>
          <w:rFonts w:hint="eastAsia"/>
        </w:rPr>
        <w:br/>
      </w:r>
      <w:r>
        <w:rPr>
          <w:rFonts w:hint="eastAsia"/>
        </w:rPr>
        <w:t>　　？ 2004－2007年中国动漫产业规模</w:t>
      </w:r>
      <w:r>
        <w:rPr>
          <w:rFonts w:hint="eastAsia"/>
        </w:rPr>
        <w:br/>
      </w:r>
      <w:r>
        <w:rPr>
          <w:rFonts w:hint="eastAsia"/>
        </w:rPr>
        <w:t>　　……</w:t>
      </w:r>
      <w:r>
        <w:rPr>
          <w:rFonts w:hint="eastAsia"/>
        </w:rPr>
        <w:br/>
      </w:r>
      <w:r>
        <w:rPr>
          <w:rFonts w:hint="eastAsia"/>
        </w:rPr>
        <w:t>　　图目录</w:t>
      </w:r>
      <w:r>
        <w:rPr>
          <w:rFonts w:hint="eastAsia"/>
        </w:rPr>
        <w:br/>
      </w:r>
      <w:r>
        <w:rPr>
          <w:rFonts w:hint="eastAsia"/>
        </w:rPr>
        <w:t>　　？ 动漫产业链图</w:t>
      </w:r>
      <w:r>
        <w:rPr>
          <w:rFonts w:hint="eastAsia"/>
        </w:rPr>
        <w:br/>
      </w:r>
      <w:r>
        <w:rPr>
          <w:rFonts w:hint="eastAsia"/>
        </w:rPr>
        <w:t>　　？ 2005－2007年年全球动漫产业规模的变化趋势</w:t>
      </w:r>
      <w:r>
        <w:rPr>
          <w:rFonts w:hint="eastAsia"/>
        </w:rPr>
        <w:br/>
      </w:r>
      <w:r>
        <w:rPr>
          <w:rFonts w:hint="eastAsia"/>
        </w:rPr>
        <w:t>　　？ 2008－2012年世界动漫产业规模预测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bac50e730488d" w:history="1">
        <w:r>
          <w:rPr>
            <w:rStyle w:val="Hyperlink"/>
          </w:rPr>
          <w:t>2007－2008年世界动漫产业发展研究年度总报告</w:t>
        </w:r>
      </w:hyperlink>
      <w:r>
        <w:rPr>
          <w:color w:val="C00000"/>
        </w:rPr>
        <w:t>》，报告编号：</w:t>
      </w:r>
      <w:r>
        <w:rPr>
          <w:rFonts w:hint="eastAsia"/>
          <w:color w:val="C00000"/>
        </w:rPr>
        <w:t>0252271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bac50e730488d" w:history="1">
        <w:r>
          <w:rPr>
            <w:rStyle w:val="Hyperlink"/>
          </w:rPr>
          <w:t>https://www.20087.com/2008-06/R_2007_2008nianshijiedongmanchanyefazhBaoGao.html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323994c52474a" w:history="1">
      <w:r>
        <w:rPr>
          <w:rStyle w:val="Hyperlink"/>
        </w:rPr>
        <w:t>2007－2008年世界动漫产业发展研究年度总报告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nianshijiedongmanchanyefazhBaoGao.html" TargetMode="External" Id="R70cbac50e730488d" /></Relationships>
</file>

<file path=word/_rels/header2.xml.rels>&#65279;<?xml version="1.0" encoding="utf-8"?><Relationships xmlns="http://schemas.openxmlformats.org/package/2006/relationships"><Relationship Type="http://schemas.openxmlformats.org/officeDocument/2006/relationships/hyperlink" Target="https://www.20087.com/2008-06/R_2007_2008nianshijiedongmanchanyefazhBaoGao.html" TargetMode="External" Id="R97d323994c52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2008-06-03T01:30:00Z</dcterms:created>
  <dcterms:modified xsi:type="dcterms:W3CDTF">2008-06-03T02:30:00Z</dcterms:modified>
  <dc:subject>2007－2008年世界动漫产业发展研究年度总报告</dc:subject>
  <dc:title>2007－2008年世界动漫产业发展研究年度总报告</dc:title>
  <cp:keywords>2007－2008年世界动漫产业发展研究年度总报告</cp:keywords>
  <dc:description>2007－2008年世界动漫产业发展研究年度总报告</dc:description>
</cp:coreProperties>
</file>