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5acbe1d4844af" w:history="1">
              <w:r>
                <w:rPr>
                  <w:rStyle w:val="Hyperlink"/>
                </w:rPr>
                <w:t>2007－2008年中国民办职业教育行业市场深度调研及战略决策咨询报告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5acbe1d4844af" w:history="1">
              <w:r>
                <w:rPr>
                  <w:rStyle w:val="Hyperlink"/>
                </w:rPr>
                <w:t>2007－2008年中国民办职业教育行业市场深度调研及战略决策咨询报告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25acbe1d4844af" w:history="1">
                <w:r>
                  <w:rPr>
                    <w:rStyle w:val="Hyperlink"/>
                  </w:rPr>
                  <w:t>https://www.20087.com/2008-06/R_2007_2008minbanzhiyejiaoyushichangshBaoGao.html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一、中国民办职业教育行业概况</w:t>
      </w:r>
      <w:r>
        <w:rPr>
          <w:rFonts w:hint="eastAsia"/>
        </w:rPr>
        <w:br/>
      </w:r>
      <w:r>
        <w:rPr>
          <w:rFonts w:hint="eastAsia"/>
        </w:rPr>
        <w:t>　　　　民办职业教育作为中国民办教育体系中的一支重要生力军，对中国社会经济的发展起到了重要的促进作用与积极影响。首先，在一定程度上缓解了现代化建设的多样化需求与现有公办教育规模有限的矛盾，对保证社会稳定，减轻就业压力，起到了良好作用。其次，增加了国民教育供给方式的选择性和灵活性，为更多的青少年提供了接受教育、选择学校、师资和学习内容的机会。第三，进一步挖掘了社会资源潜力，有效地增加了教育投入，补充了财政不足，吸纳社会资金，促进资源共享，对优化教育资源配置起到了一定的调节作用。</w:t>
      </w:r>
      <w:r>
        <w:rPr>
          <w:rFonts w:hint="eastAsia"/>
        </w:rPr>
        <w:br/>
      </w:r>
      <w:r>
        <w:rPr>
          <w:rFonts w:hint="eastAsia"/>
        </w:rPr>
        <w:t>　　　　在未来，中国民办教育将形成以民办职业教育为主体的多样化格局发展趋势。民办高等职业教育逐渐发展成为民办教育的主体形式，而民办高等教育将形成高等职业教育和民办高等学历教育并举的局面。</w:t>
      </w:r>
      <w:r>
        <w:rPr>
          <w:rFonts w:hint="eastAsia"/>
        </w:rPr>
        <w:br/>
      </w:r>
      <w:r>
        <w:rPr>
          <w:rFonts w:hint="eastAsia"/>
        </w:rPr>
        <w:t>　　　　二、报告主要研究内容</w:t>
      </w:r>
      <w:r>
        <w:rPr>
          <w:rFonts w:hint="eastAsia"/>
        </w:rPr>
        <w:br/>
      </w:r>
      <w:r>
        <w:rPr>
          <w:rFonts w:hint="eastAsia"/>
        </w:rPr>
        <w:t>　　　　《</w:t>
      </w:r>
      <w:hyperlink r:id="Rd125acbe1d4844af" w:history="1">
        <w:r>
          <w:rPr>
            <w:rStyle w:val="Hyperlink"/>
          </w:rPr>
          <w:t>2007－2008年中国民办职业教育行业市场深度调研及战略决策咨询报告</w:t>
        </w:r>
      </w:hyperlink>
      <w:r>
        <w:rPr>
          <w:rFonts w:hint="eastAsia"/>
        </w:rPr>
        <w:t>》全面的概括了中国民办职业教育行业市场发展状况，包括环境分析、产业特点、市场现状、市场规模、竞争格局、地质战略、消费者需求、产业发展趋势等；在此基础上20个翔实深刻的企业案例，分析了中国民办职业教育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d125acbe1d4844af" w:history="1">
        <w:r>
          <w:rPr>
            <w:rStyle w:val="Hyperlink"/>
          </w:rPr>
          <w:t>2007－2008年中国民办职业教育行业市场深度调研及战略决策咨询报告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决策建议，旨在帮助境内外投资机构及业内企业对中国民办职业教育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中国民办职业教育行业发展状况分析</w:t>
      </w:r>
      <w:r>
        <w:rPr>
          <w:rFonts w:hint="eastAsia"/>
        </w:rPr>
        <w:br/>
      </w:r>
      <w:r>
        <w:rPr>
          <w:rFonts w:hint="eastAsia"/>
        </w:rPr>
        <w:t>　　第一节 中国民办职业教育行业发展环境分析（PEST因素分析法）</w:t>
      </w:r>
      <w:r>
        <w:rPr>
          <w:rFonts w:hint="eastAsia"/>
        </w:rPr>
        <w:br/>
      </w:r>
      <w:r>
        <w:rPr>
          <w:rFonts w:hint="eastAsia"/>
        </w:rPr>
        <w:t>　　　　一、中国政治环境对民办职业教育行业的影响</w:t>
      </w:r>
      <w:r>
        <w:rPr>
          <w:rFonts w:hint="eastAsia"/>
        </w:rPr>
        <w:br/>
      </w:r>
      <w:r>
        <w:rPr>
          <w:rFonts w:hint="eastAsia"/>
        </w:rPr>
        <w:t>　　　　二、中国经济环境对民办职业教育行业的影响</w:t>
      </w:r>
      <w:r>
        <w:rPr>
          <w:rFonts w:hint="eastAsia"/>
        </w:rPr>
        <w:br/>
      </w:r>
      <w:r>
        <w:rPr>
          <w:rFonts w:hint="eastAsia"/>
        </w:rPr>
        <w:t>　　　　三、中国社会环境对民办职业教育行业的影响</w:t>
      </w:r>
      <w:r>
        <w:rPr>
          <w:rFonts w:hint="eastAsia"/>
        </w:rPr>
        <w:br/>
      </w:r>
      <w:r>
        <w:rPr>
          <w:rFonts w:hint="eastAsia"/>
        </w:rPr>
        <w:t>　　　　四、中国技术环境对民办职业教育行业的影响</w:t>
      </w:r>
      <w:r>
        <w:rPr>
          <w:rFonts w:hint="eastAsia"/>
        </w:rPr>
        <w:br/>
      </w:r>
      <w:r>
        <w:rPr>
          <w:rFonts w:hint="eastAsia"/>
        </w:rPr>
        <w:t>　　第二节 中国民办职业教育行业发展特征分析</w:t>
      </w:r>
      <w:r>
        <w:rPr>
          <w:rFonts w:hint="eastAsia"/>
        </w:rPr>
        <w:br/>
      </w:r>
      <w:r>
        <w:rPr>
          <w:rFonts w:hint="eastAsia"/>
        </w:rPr>
        <w:t>　　　　一、中国民办职业教育形式与类型发生转变</w:t>
      </w:r>
      <w:r>
        <w:rPr>
          <w:rFonts w:hint="eastAsia"/>
        </w:rPr>
        <w:br/>
      </w:r>
      <w:r>
        <w:rPr>
          <w:rFonts w:hint="eastAsia"/>
        </w:rPr>
        <w:t>　　　　二、中国民办职业教育发展相对较为缓慢</w:t>
      </w:r>
      <w:r>
        <w:rPr>
          <w:rFonts w:hint="eastAsia"/>
        </w:rPr>
        <w:br/>
      </w:r>
      <w:r>
        <w:rPr>
          <w:rFonts w:hint="eastAsia"/>
        </w:rPr>
        <w:t>　　　　三、中国民办职业教育相对具有特殊性</w:t>
      </w:r>
      <w:r>
        <w:rPr>
          <w:rFonts w:hint="eastAsia"/>
        </w:rPr>
        <w:br/>
      </w:r>
      <w:r>
        <w:rPr>
          <w:rFonts w:hint="eastAsia"/>
        </w:rPr>
        <w:t>　　　　四、中国民办职业教育缺乏理论研究</w:t>
      </w:r>
      <w:r>
        <w:rPr>
          <w:rFonts w:hint="eastAsia"/>
        </w:rPr>
        <w:br/>
      </w:r>
      <w:r>
        <w:rPr>
          <w:rFonts w:hint="eastAsia"/>
        </w:rPr>
        <w:t>　　　　五、中国民办职业教育缺乏实践基础的验证</w:t>
      </w:r>
      <w:r>
        <w:rPr>
          <w:rFonts w:hint="eastAsia"/>
        </w:rPr>
        <w:br/>
      </w:r>
      <w:r>
        <w:rPr>
          <w:rFonts w:hint="eastAsia"/>
        </w:rPr>
        <w:t>　　第三节 2005－2010年中国民办职业教育行业市场现状及发展趋势分析</w:t>
      </w:r>
      <w:r>
        <w:rPr>
          <w:rFonts w:hint="eastAsia"/>
        </w:rPr>
        <w:br/>
      </w:r>
      <w:r>
        <w:rPr>
          <w:rFonts w:hint="eastAsia"/>
        </w:rPr>
        <w:t>　　　　一、2005－2010年中国民办职业教育行业市场规模现状及发展趋势分析</w:t>
      </w:r>
      <w:r>
        <w:rPr>
          <w:rFonts w:hint="eastAsia"/>
        </w:rPr>
        <w:br/>
      </w:r>
      <w:r>
        <w:rPr>
          <w:rFonts w:hint="eastAsia"/>
        </w:rPr>
        <w:t>　　　　　　（一）中国民办职业教育存在着巨大的市场潜力与社会需求</w:t>
      </w:r>
      <w:r>
        <w:rPr>
          <w:rFonts w:hint="eastAsia"/>
        </w:rPr>
        <w:br/>
      </w:r>
      <w:r>
        <w:rPr>
          <w:rFonts w:hint="eastAsia"/>
        </w:rPr>
        <w:t>　　　　　　（二）中国普通私立教育的发展一定程度上限制了民办职业教育的市场规模</w:t>
      </w:r>
      <w:r>
        <w:rPr>
          <w:rFonts w:hint="eastAsia"/>
        </w:rPr>
        <w:br/>
      </w:r>
      <w:r>
        <w:rPr>
          <w:rFonts w:hint="eastAsia"/>
        </w:rPr>
        <w:t>　　　　　　（三）中国民办职业教育在非学历教育和中等层次之上发展较为合理并能获得较大的价值</w:t>
      </w:r>
      <w:r>
        <w:rPr>
          <w:rFonts w:hint="eastAsia"/>
        </w:rPr>
        <w:br/>
      </w:r>
      <w:r>
        <w:rPr>
          <w:rFonts w:hint="eastAsia"/>
        </w:rPr>
        <w:t>　　　　　　（四）中国高等职业教育层次或职业技术培训方面更易获得发展</w:t>
      </w:r>
      <w:r>
        <w:rPr>
          <w:rFonts w:hint="eastAsia"/>
        </w:rPr>
        <w:br/>
      </w:r>
      <w:r>
        <w:rPr>
          <w:rFonts w:hint="eastAsia"/>
        </w:rPr>
        <w:t>　　　　　　（五）未来五年是中国民办职业教育发展非常重要的一个战略机遇期</w:t>
      </w:r>
      <w:r>
        <w:rPr>
          <w:rFonts w:hint="eastAsia"/>
        </w:rPr>
        <w:br/>
      </w:r>
      <w:r>
        <w:rPr>
          <w:rFonts w:hint="eastAsia"/>
        </w:rPr>
        <w:t>　　　　　　（六）中国民办职业教育办学体制的改革将成为教育事业重要组成部分</w:t>
      </w:r>
      <w:r>
        <w:rPr>
          <w:rFonts w:hint="eastAsia"/>
        </w:rPr>
        <w:br/>
      </w:r>
      <w:r>
        <w:rPr>
          <w:rFonts w:hint="eastAsia"/>
        </w:rPr>
        <w:t>　　　　　　（七）中国民办职业教育将成为未来教育加快发展的新的增长点</w:t>
      </w:r>
      <w:r>
        <w:rPr>
          <w:rFonts w:hint="eastAsia"/>
        </w:rPr>
        <w:br/>
      </w:r>
      <w:r>
        <w:rPr>
          <w:rFonts w:hint="eastAsia"/>
        </w:rPr>
        <w:t>　　　　二、2005－2010年中国民办职业教育行业供求格局现状及发展趋势分析</w:t>
      </w:r>
      <w:r>
        <w:rPr>
          <w:rFonts w:hint="eastAsia"/>
        </w:rPr>
        <w:br/>
      </w:r>
      <w:r>
        <w:rPr>
          <w:rFonts w:hint="eastAsia"/>
        </w:rPr>
        <w:t>　　　　　　（一）民办高中后职业教育是中国职业教育内容主要承担者</w:t>
      </w:r>
      <w:r>
        <w:rPr>
          <w:rFonts w:hint="eastAsia"/>
        </w:rPr>
        <w:br/>
      </w:r>
      <w:r>
        <w:rPr>
          <w:rFonts w:hint="eastAsia"/>
        </w:rPr>
        <w:t>　　　　　　（二）中国民办职业教育教学内容与手段需求均有一定限制</w:t>
      </w:r>
      <w:r>
        <w:rPr>
          <w:rFonts w:hint="eastAsia"/>
        </w:rPr>
        <w:br/>
      </w:r>
      <w:r>
        <w:rPr>
          <w:rFonts w:hint="eastAsia"/>
        </w:rPr>
        <w:t>　　　　　　（三）中国民办职业教育的发展为走新兴工业化道路贡献力量</w:t>
      </w:r>
      <w:r>
        <w:rPr>
          <w:rFonts w:hint="eastAsia"/>
        </w:rPr>
        <w:br/>
      </w:r>
      <w:r>
        <w:rPr>
          <w:rFonts w:hint="eastAsia"/>
        </w:rPr>
        <w:t>　　　　　　（四）中国民办职业教育的发展为建设社会主义新农村输送人才</w:t>
      </w:r>
      <w:r>
        <w:rPr>
          <w:rFonts w:hint="eastAsia"/>
        </w:rPr>
        <w:br/>
      </w:r>
      <w:r>
        <w:rPr>
          <w:rFonts w:hint="eastAsia"/>
        </w:rPr>
        <w:t>　　　　　　（五）中国民办职业教育将走“以服务为宗旨，就业为导向”发展之路</w:t>
      </w:r>
      <w:r>
        <w:rPr>
          <w:rFonts w:hint="eastAsia"/>
        </w:rPr>
        <w:br/>
      </w:r>
      <w:r>
        <w:rPr>
          <w:rFonts w:hint="eastAsia"/>
        </w:rPr>
        <w:t>　　　　　　（六）中国民办职业教育国际交流将不断扩大</w:t>
      </w:r>
      <w:r>
        <w:rPr>
          <w:rFonts w:hint="eastAsia"/>
        </w:rPr>
        <w:br/>
      </w:r>
      <w:r>
        <w:rPr>
          <w:rFonts w:hint="eastAsia"/>
        </w:rPr>
        <w:t>　　　　　　（七）中国民办职业教育对外开放程度将向纵深发展</w:t>
      </w:r>
      <w:r>
        <w:rPr>
          <w:rFonts w:hint="eastAsia"/>
        </w:rPr>
        <w:br/>
      </w:r>
      <w:r>
        <w:rPr>
          <w:rFonts w:hint="eastAsia"/>
        </w:rPr>
        <w:t>　　　　　　（八）企业开展的职业教育将成为未来民办职业教育最重要组成部分</w:t>
      </w:r>
      <w:r>
        <w:rPr>
          <w:rFonts w:hint="eastAsia"/>
        </w:rPr>
        <w:br/>
      </w:r>
      <w:r>
        <w:rPr>
          <w:rFonts w:hint="eastAsia"/>
        </w:rPr>
        <w:t>　　　　三、2005－2010年中国民办职业教育行业竞争格局现状及发展趋势分析</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t>　　第四节 中国民办职业教育存在问题分析</w:t>
      </w:r>
      <w:r>
        <w:rPr>
          <w:rFonts w:hint="eastAsia"/>
        </w:rPr>
        <w:br/>
      </w:r>
      <w:r>
        <w:rPr>
          <w:rFonts w:hint="eastAsia"/>
        </w:rPr>
        <w:t>　　　　一、资金投入不足问题</w:t>
      </w:r>
      <w:r>
        <w:rPr>
          <w:rFonts w:hint="eastAsia"/>
        </w:rPr>
        <w:br/>
      </w:r>
      <w:r>
        <w:rPr>
          <w:rFonts w:hint="eastAsia"/>
        </w:rPr>
        <w:t>　　　　二、师资资源匮乏问题</w:t>
      </w:r>
      <w:r>
        <w:rPr>
          <w:rFonts w:hint="eastAsia"/>
        </w:rPr>
        <w:br/>
      </w:r>
      <w:r>
        <w:rPr>
          <w:rFonts w:hint="eastAsia"/>
        </w:rPr>
        <w:t>　　　　三、理念、思想问题</w:t>
      </w:r>
      <w:r>
        <w:rPr>
          <w:rFonts w:hint="eastAsia"/>
        </w:rPr>
        <w:br/>
      </w:r>
      <w:r>
        <w:rPr>
          <w:rFonts w:hint="eastAsia"/>
        </w:rPr>
        <w:t>　　　　四、办学模式问题</w:t>
      </w:r>
      <w:r>
        <w:rPr>
          <w:rFonts w:hint="eastAsia"/>
        </w:rPr>
        <w:br/>
      </w:r>
      <w:r>
        <w:rPr>
          <w:rFonts w:hint="eastAsia"/>
        </w:rPr>
        <w:t>　　　　五、人才培养模式问题</w:t>
      </w:r>
      <w:r>
        <w:rPr>
          <w:rFonts w:hint="eastAsia"/>
        </w:rPr>
        <w:br/>
      </w:r>
      <w:r>
        <w:rPr>
          <w:rFonts w:hint="eastAsia"/>
        </w:rPr>
        <w:t>　　第五节 中国民办职业教育相关产业发展状况分析</w:t>
      </w:r>
      <w:r>
        <w:rPr>
          <w:rFonts w:hint="eastAsia"/>
        </w:rPr>
        <w:br/>
      </w:r>
      <w:r>
        <w:rPr>
          <w:rFonts w:hint="eastAsia"/>
        </w:rPr>
        <w:t>　　　　一、中国民办教育产业发展状况分析</w:t>
      </w:r>
      <w:r>
        <w:rPr>
          <w:rFonts w:hint="eastAsia"/>
        </w:rPr>
        <w:br/>
      </w:r>
      <w:r>
        <w:rPr>
          <w:rFonts w:hint="eastAsia"/>
        </w:rPr>
        <w:t>　　　　二、中国职业教育产业发展状况分析</w:t>
      </w:r>
      <w:r>
        <w:rPr>
          <w:rFonts w:hint="eastAsia"/>
        </w:rPr>
        <w:br/>
      </w:r>
      <w:r>
        <w:rPr>
          <w:rFonts w:hint="eastAsia"/>
        </w:rPr>
        <w:t>　　　　三、对民办职业教育行业的影响分析</w:t>
      </w:r>
      <w:r>
        <w:rPr>
          <w:rFonts w:hint="eastAsia"/>
        </w:rPr>
        <w:br/>
      </w:r>
      <w:r>
        <w:rPr>
          <w:rFonts w:hint="eastAsia"/>
        </w:rPr>
        <w:br/>
      </w:r>
      <w:r>
        <w:rPr>
          <w:rFonts w:hint="eastAsia"/>
        </w:rPr>
        <w:t>第三章 中国民办职业教育细分行业市场发展状况分析</w:t>
      </w:r>
      <w:r>
        <w:rPr>
          <w:rFonts w:hint="eastAsia"/>
        </w:rPr>
        <w:br/>
      </w:r>
      <w:r>
        <w:rPr>
          <w:rFonts w:hint="eastAsia"/>
        </w:rPr>
        <w:t>　　第一节 民办职业语言教育</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五、标杆企业分析（SWOT分析法）</w:t>
      </w:r>
      <w:r>
        <w:rPr>
          <w:rFonts w:hint="eastAsia"/>
        </w:rPr>
        <w:br/>
      </w:r>
      <w:r>
        <w:rPr>
          <w:rFonts w:hint="eastAsia"/>
        </w:rPr>
        <w:t>　　第二节 民办职业IT教育</w:t>
      </w:r>
      <w:r>
        <w:rPr>
          <w:rFonts w:hint="eastAsia"/>
        </w:rPr>
        <w:br/>
      </w:r>
      <w:r>
        <w:rPr>
          <w:rFonts w:hint="eastAsia"/>
        </w:rPr>
        <w:t>　　第三节 民办职业管理教育</w:t>
      </w:r>
      <w:r>
        <w:rPr>
          <w:rFonts w:hint="eastAsia"/>
        </w:rPr>
        <w:br/>
      </w:r>
      <w:r>
        <w:rPr>
          <w:rFonts w:hint="eastAsia"/>
        </w:rPr>
        <w:t>　　第四节 民办职业金融教育</w:t>
      </w:r>
      <w:r>
        <w:rPr>
          <w:rFonts w:hint="eastAsia"/>
        </w:rPr>
        <w:br/>
      </w:r>
      <w:r>
        <w:rPr>
          <w:rFonts w:hint="eastAsia"/>
        </w:rPr>
        <w:t>　　第五节 民办职业技能教育</w:t>
      </w:r>
      <w:r>
        <w:rPr>
          <w:rFonts w:hint="eastAsia"/>
        </w:rPr>
        <w:br/>
      </w:r>
      <w:r>
        <w:rPr>
          <w:rFonts w:hint="eastAsia"/>
        </w:rPr>
        <w:br/>
      </w:r>
      <w:r>
        <w:rPr>
          <w:rFonts w:hint="eastAsia"/>
        </w:rPr>
        <w:t>第四章 中国民办职业教育细分区域市场发展状况分析</w:t>
      </w:r>
      <w:r>
        <w:rPr>
          <w:rFonts w:hint="eastAsia"/>
        </w:rPr>
        <w:br/>
      </w:r>
      <w:r>
        <w:rPr>
          <w:rFonts w:hint="eastAsia"/>
        </w:rPr>
        <w:t>　　第一节 东北地区民办职业教育市场发展状况分析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（三）行业集中度分析</w:t>
      </w:r>
      <w:r>
        <w:rPr>
          <w:rFonts w:hint="eastAsia"/>
        </w:rPr>
        <w:br/>
      </w:r>
      <w:r>
        <w:rPr>
          <w:rFonts w:hint="eastAsia"/>
        </w:rPr>
        <w:t>　　　　三、发展趋势分析</w:t>
      </w:r>
      <w:r>
        <w:rPr>
          <w:rFonts w:hint="eastAsia"/>
        </w:rPr>
        <w:br/>
      </w:r>
      <w:r>
        <w:rPr>
          <w:rFonts w:hint="eastAsia"/>
        </w:rPr>
        <w:t>　　　　　　（一）市场规模预测</w:t>
      </w:r>
      <w:r>
        <w:rPr>
          <w:rFonts w:hint="eastAsia"/>
        </w:rPr>
        <w:br/>
      </w:r>
      <w:r>
        <w:rPr>
          <w:rFonts w:hint="eastAsia"/>
        </w:rPr>
        <w:t>　　　　　　（二）政策变化趋势分析</w:t>
      </w:r>
      <w:r>
        <w:rPr>
          <w:rFonts w:hint="eastAsia"/>
        </w:rPr>
        <w:br/>
      </w:r>
      <w:r>
        <w:rPr>
          <w:rFonts w:hint="eastAsia"/>
        </w:rPr>
        <w:t>　　　　　　（三）竞争格局趋势分析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华北地区民办职业教育市场发展状况分析</w:t>
      </w:r>
      <w:r>
        <w:rPr>
          <w:rFonts w:hint="eastAsia"/>
        </w:rPr>
        <w:br/>
      </w:r>
      <w:r>
        <w:rPr>
          <w:rFonts w:hint="eastAsia"/>
        </w:rPr>
        <w:t>　　第三节 华东地区民办职业教育市场发展状况分析</w:t>
      </w:r>
      <w:r>
        <w:rPr>
          <w:rFonts w:hint="eastAsia"/>
        </w:rPr>
        <w:br/>
      </w:r>
      <w:r>
        <w:rPr>
          <w:rFonts w:hint="eastAsia"/>
        </w:rPr>
        <w:t>　　第四节 华中地区民办职业教育市场发展状况分析</w:t>
      </w:r>
      <w:r>
        <w:rPr>
          <w:rFonts w:hint="eastAsia"/>
        </w:rPr>
        <w:br/>
      </w:r>
      <w:r>
        <w:rPr>
          <w:rFonts w:hint="eastAsia"/>
        </w:rPr>
        <w:t>　　第五节 华南地区民办职业教育市场发展状况分析</w:t>
      </w:r>
      <w:r>
        <w:rPr>
          <w:rFonts w:hint="eastAsia"/>
        </w:rPr>
        <w:br/>
      </w:r>
      <w:r>
        <w:rPr>
          <w:rFonts w:hint="eastAsia"/>
        </w:rPr>
        <w:t>　　第六节 西部地区民办职业教育市场发展状况分析</w:t>
      </w:r>
      <w:r>
        <w:rPr>
          <w:rFonts w:hint="eastAsia"/>
        </w:rPr>
        <w:br/>
      </w:r>
      <w:r>
        <w:rPr>
          <w:rFonts w:hint="eastAsia"/>
        </w:rPr>
        <w:t>　　第七节 中国民办职业教育行业各细分区域市场发展状况对比分析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中国民办职业教育市场消费者需求特征及趋势分析</w:t>
      </w:r>
      <w:r>
        <w:rPr>
          <w:rFonts w:hint="eastAsia"/>
        </w:rPr>
        <w:br/>
      </w:r>
      <w:r>
        <w:rPr>
          <w:rFonts w:hint="eastAsia"/>
        </w:rPr>
        <w:t>　　第一节 中国民办职业教育市场消费者需求变量分析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第二节 中国民办职业教育市场消费者需求趋势分析</w:t>
      </w:r>
      <w:r>
        <w:rPr>
          <w:rFonts w:hint="eastAsia"/>
        </w:rPr>
        <w:br/>
      </w:r>
      <w:r>
        <w:rPr>
          <w:rFonts w:hint="eastAsia"/>
        </w:rPr>
        <w:br/>
      </w:r>
      <w:r>
        <w:rPr>
          <w:rFonts w:hint="eastAsia"/>
        </w:rPr>
        <w:t>第六章 中国民办职业教育市场投融资与并购特征及趋势分析</w:t>
      </w:r>
      <w:r>
        <w:rPr>
          <w:rFonts w:hint="eastAsia"/>
        </w:rPr>
        <w:br/>
      </w:r>
      <w:r>
        <w:rPr>
          <w:rFonts w:hint="eastAsia"/>
        </w:rPr>
        <w:t>　　第一节 中国民办教育行业市场投融资与并购状况分析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第二节 中国民办职业教育行业市场投融资与并购状况分析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br/>
      </w:r>
      <w:r>
        <w:rPr>
          <w:rFonts w:hint="eastAsia"/>
        </w:rPr>
        <w:t>第七章 中国民办职业教育行业主体企业综合竞争力分析</w:t>
      </w:r>
      <w:r>
        <w:rPr>
          <w:rFonts w:hint="eastAsia"/>
        </w:rPr>
        <w:br/>
      </w:r>
      <w:r>
        <w:rPr>
          <w:rFonts w:hint="eastAsia"/>
        </w:rPr>
        <w:t>　　第一节 北方汽车教育集团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北大方正软件技术学院</w:t>
      </w:r>
      <w:r>
        <w:rPr>
          <w:rFonts w:hint="eastAsia"/>
        </w:rPr>
        <w:br/>
      </w:r>
      <w:r>
        <w:rPr>
          <w:rFonts w:hint="eastAsia"/>
        </w:rPr>
        <w:t>　　第三节 燕京华侨职业学院</w:t>
      </w:r>
      <w:r>
        <w:rPr>
          <w:rFonts w:hint="eastAsia"/>
        </w:rPr>
        <w:br/>
      </w:r>
      <w:r>
        <w:rPr>
          <w:rFonts w:hint="eastAsia"/>
        </w:rPr>
        <w:t>　　第四节 北京汇佳职业学院</w:t>
      </w:r>
      <w:r>
        <w:rPr>
          <w:rFonts w:hint="eastAsia"/>
        </w:rPr>
        <w:br/>
      </w:r>
      <w:r>
        <w:rPr>
          <w:rFonts w:hint="eastAsia"/>
        </w:rPr>
        <w:t>　　第五节 金世纪学校</w:t>
      </w:r>
      <w:r>
        <w:rPr>
          <w:rFonts w:hint="eastAsia"/>
        </w:rPr>
        <w:br/>
      </w:r>
      <w:r>
        <w:rPr>
          <w:rFonts w:hint="eastAsia"/>
        </w:rPr>
        <w:t>　　第六节 上海托普信息技术职业学院</w:t>
      </w:r>
      <w:r>
        <w:rPr>
          <w:rFonts w:hint="eastAsia"/>
        </w:rPr>
        <w:br/>
      </w:r>
      <w:r>
        <w:rPr>
          <w:rFonts w:hint="eastAsia"/>
        </w:rPr>
        <w:t>　　第七节 万博科技职业学院</w:t>
      </w:r>
      <w:r>
        <w:rPr>
          <w:rFonts w:hint="eastAsia"/>
        </w:rPr>
        <w:br/>
      </w:r>
      <w:r>
        <w:rPr>
          <w:rFonts w:hint="eastAsia"/>
        </w:rPr>
        <w:t>　　第八节 长江职业学院</w:t>
      </w:r>
      <w:r>
        <w:rPr>
          <w:rFonts w:hint="eastAsia"/>
        </w:rPr>
        <w:br/>
      </w:r>
      <w:r>
        <w:rPr>
          <w:rFonts w:hint="eastAsia"/>
        </w:rPr>
        <w:t>　　第九节 江西大宇职业技术学院</w:t>
      </w:r>
      <w:r>
        <w:rPr>
          <w:rFonts w:hint="eastAsia"/>
        </w:rPr>
        <w:br/>
      </w:r>
      <w:r>
        <w:rPr>
          <w:rFonts w:hint="eastAsia"/>
        </w:rPr>
        <w:t>　　第十节 广东岭南职业技术学院</w:t>
      </w:r>
      <w:r>
        <w:rPr>
          <w:rFonts w:hint="eastAsia"/>
        </w:rPr>
        <w:br/>
      </w:r>
      <w:r>
        <w:rPr>
          <w:rFonts w:hint="eastAsia"/>
        </w:rPr>
        <w:br/>
      </w:r>
      <w:r>
        <w:rPr>
          <w:rFonts w:hint="eastAsia"/>
        </w:rPr>
        <w:t>第八章 中国民办职业教育行业市场投资机会与风险分析（SWOT分析法）</w:t>
      </w:r>
      <w:r>
        <w:rPr>
          <w:rFonts w:hint="eastAsia"/>
        </w:rPr>
        <w:br/>
      </w:r>
      <w:r>
        <w:rPr>
          <w:rFonts w:hint="eastAsia"/>
        </w:rPr>
        <w:t>　　第一节 中国民办职业教育行业市场投资优势分析</w:t>
      </w:r>
      <w:r>
        <w:rPr>
          <w:rFonts w:hint="eastAsia"/>
        </w:rPr>
        <w:br/>
      </w:r>
      <w:r>
        <w:rPr>
          <w:rFonts w:hint="eastAsia"/>
        </w:rPr>
        <w:t>　　第二节 中国民办职业教育行业市场投资劣势分析</w:t>
      </w:r>
      <w:r>
        <w:rPr>
          <w:rFonts w:hint="eastAsia"/>
        </w:rPr>
        <w:br/>
      </w:r>
      <w:r>
        <w:rPr>
          <w:rFonts w:hint="eastAsia"/>
        </w:rPr>
        <w:t>　　第三节 中国民办职业教育行业市场投资机会分析</w:t>
      </w:r>
      <w:r>
        <w:rPr>
          <w:rFonts w:hint="eastAsia"/>
        </w:rPr>
        <w:br/>
      </w:r>
      <w:r>
        <w:rPr>
          <w:rFonts w:hint="eastAsia"/>
        </w:rPr>
        <w:t>　　第四节 中国民办职业教育行业市场投资风险分析</w:t>
      </w:r>
      <w:r>
        <w:rPr>
          <w:rFonts w:hint="eastAsia"/>
        </w:rPr>
        <w:br/>
      </w:r>
      <w:r>
        <w:rPr>
          <w:rFonts w:hint="eastAsia"/>
        </w:rPr>
        <w:br/>
      </w:r>
      <w:r>
        <w:rPr>
          <w:rFonts w:hint="eastAsia"/>
        </w:rPr>
        <w:t>第九章 中国民办职业教育市场研究成果及战略决策建议</w:t>
      </w:r>
      <w:r>
        <w:rPr>
          <w:rFonts w:hint="eastAsia"/>
        </w:rPr>
        <w:br/>
      </w:r>
      <w:r>
        <w:rPr>
          <w:rFonts w:hint="eastAsia"/>
        </w:rPr>
        <w:t>　　第一节 中国民办职业教育市场研究成果</w:t>
      </w:r>
      <w:r>
        <w:rPr>
          <w:rFonts w:hint="eastAsia"/>
        </w:rPr>
        <w:br/>
      </w:r>
      <w:r>
        <w:rPr>
          <w:rFonts w:hint="eastAsia"/>
        </w:rPr>
        <w:t>　　第二节 中智.林 中国民办职业教育市场战略决策建议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5acbe1d4844af" w:history="1">
        <w:r>
          <w:rPr>
            <w:rStyle w:val="Hyperlink"/>
          </w:rPr>
          <w:t>2007－2008年中国民办职业教育行业市场深度调研及战略决策咨询报告</w:t>
        </w:r>
      </w:hyperlink>
      <w:r>
        <w:rPr>
          <w:color w:val="C00000"/>
        </w:rPr>
        <w:t>》，报告编号：</w:t>
      </w:r>
      <w:r>
        <w:rPr>
          <w:rFonts w:hint="eastAsia"/>
          <w:color w:val="C00000"/>
        </w:rPr>
        <w:t>0231275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25acbe1d4844af" w:history="1">
        <w:r>
          <w:rPr>
            <w:rStyle w:val="Hyperlink"/>
          </w:rPr>
          <w:t>https://www.20087.com/2008-06/R_2007_2008minbanzhiyejiaoyushichangshBaoGao.html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a2ec1359945d6" w:history="1">
      <w:r>
        <w:rPr>
          <w:rStyle w:val="Hyperlink"/>
        </w:rPr>
        <w:t>2007－2008年中国民办职业教育行业市场深度调研及战略决策咨询报告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minbanzhiyejiaoyushichangshBaoGao.html" TargetMode="External" Id="Rd125acbe1d4844af" /></Relationships>
</file>

<file path=word/_rels/header2.xml.rels>&#65279;<?xml version="1.0" encoding="utf-8"?><Relationships xmlns="http://schemas.openxmlformats.org/package/2006/relationships"><Relationship Type="http://schemas.openxmlformats.org/officeDocument/2006/relationships/hyperlink" Target="https://www.20087.com/2008-06/R_2007_2008minbanzhiyejiaoyushichangshBaoGao.html" TargetMode="External" Id="Rac1a2ec13599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2008-06-01T00:44:00Z</dcterms:created>
  <dcterms:modified xsi:type="dcterms:W3CDTF">2008-06-01T01:44:00Z</dcterms:modified>
  <dc:subject>2007－2008年中国民办职业教育行业市场深度调研及战略决策咨询报告</dc:subject>
  <dc:title>2007－2008年中国民办职业教育行业市场深度调研及战略决策咨询报告</dc:title>
  <cp:keywords>2007－2008年中国民办职业教育行业市场深度调研及战略决策咨询报告</cp:keywords>
  <dc:description>2007－2008年中国民办职业教育行业市场深度调研及战略决策咨询报告</dc:description>
</cp:coreProperties>
</file>