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eb4b0abb24b26" w:history="1">
              <w:r>
                <w:rPr>
                  <w:rStyle w:val="Hyperlink"/>
                </w:rPr>
                <w:t>2008年供排水行业研究报告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eb4b0abb24b26" w:history="1">
              <w:r>
                <w:rPr>
                  <w:rStyle w:val="Hyperlink"/>
                </w:rPr>
                <w:t>2008年供排水行业研究报告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deb4b0abb24b26" w:history="1">
                <w:r>
                  <w:rPr>
                    <w:rStyle w:val="Hyperlink"/>
                  </w:rPr>
                  <w:t>https://www.20087.com/2008-06/R_2008niangongpaishuiyanjiuBaoGao.html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从2008 年1－2 月的总体情况来看，供水行业的经营情况趋向恶化，特别是行业利润情况，亏损额从2007 年1－2 月的1.82 亿元，提高到2008 年1－2 月的3.70亿元。1－2 月供水行业销售收入达到112.49 亿元，同比增长9.25%，增速比上年11 月末下降了3.4 个百分点。从其他各项指标来看，销售成本增长速度略高于销售收入，销售费用和财务费用增速和上一季度相比，均有所下降。</w:t>
      </w:r>
      <w:r>
        <w:rPr>
          <w:rFonts w:hint="eastAsia"/>
        </w:rPr>
        <w:br/>
      </w:r>
      <w:r>
        <w:rPr>
          <w:rFonts w:hint="eastAsia"/>
        </w:rPr>
        <w:t>　　&amp;#61656； 从亏损情况来看，与去年同期相比供水行业及其子行业的亏损情况喜忧参半。具体来看，2008 年1－2 月，供水行业亏损面为52.81%，亏损额为12.64 亿元；自来水行业亏损面为54.87%，亏损额为11.56 亿元；污水处理行业亏损面为27.73%，亏损额为1.04 亿元。无论是亏损面还是行业亏损额，供水整体和自来水行业都比去年同期有一定幅度的恶化；而污水处理行业亏损面虽然与去年同期相比有所下降，但是亏损额却出现上升势头。</w:t>
      </w:r>
      <w:r>
        <w:rPr>
          <w:rFonts w:hint="eastAsia"/>
        </w:rPr>
        <w:br/>
      </w:r>
      <w:r>
        <w:rPr>
          <w:rFonts w:hint="eastAsia"/>
        </w:rPr>
        <w:t>　　&amp;#61656； 从投资情况来看，2008 年一季度供水行业的投资规模达到126.92 亿元，同比增长速度达到49.80%，比去年同期增速提高16.70 个百分点，说明国家和社会对供水行业的投资力度正在逐渐加大，行业投资增速明显加快。</w:t>
      </w:r>
      <w:r>
        <w:rPr>
          <w:rFonts w:hint="eastAsia"/>
        </w:rPr>
        <w:br/>
      </w:r>
      <w:r>
        <w:rPr>
          <w:rFonts w:hint="eastAsia"/>
        </w:rPr>
        <w:t>　　&amp;#61656； 本季度，修订后的《中华人民共和国水污染防治法》颁布，2008 年6 月1 日起施行。与在此之前施行了近12 年之久的、1996 年修正的《水污染防治法》相比，新版《水污染防治法》新意颇多，其中明确违法界限、全面推行排污许可证制度、加大违法排污行为处罚力度等内容值得水务企业高度重视。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2008年一季度供水行业热点</w:t>
      </w:r>
      <w:r>
        <w:rPr>
          <w:rFonts w:hint="eastAsia"/>
        </w:rPr>
        <w:br/>
      </w:r>
      <w:r>
        <w:rPr>
          <w:rFonts w:hint="eastAsia"/>
        </w:rPr>
        <w:t>　　一、新版《中华人民共和国水污染防治法》发布</w:t>
      </w:r>
      <w:r>
        <w:rPr>
          <w:rFonts w:hint="eastAsia"/>
        </w:rPr>
        <w:br/>
      </w:r>
      <w:r>
        <w:rPr>
          <w:rFonts w:hint="eastAsia"/>
        </w:rPr>
        <w:t>　　（一）加大政府责任：地方政府要对水环境承担实实在在的责任</w:t>
      </w:r>
      <w:r>
        <w:rPr>
          <w:rFonts w:hint="eastAsia"/>
        </w:rPr>
        <w:br/>
      </w:r>
      <w:r>
        <w:rPr>
          <w:rFonts w:hint="eastAsia"/>
        </w:rPr>
        <w:t>　　（二）明确违法界限：超标即违法，不得超总量</w:t>
      </w:r>
      <w:r>
        <w:rPr>
          <w:rFonts w:hint="eastAsia"/>
        </w:rPr>
        <w:br/>
      </w:r>
      <w:r>
        <w:rPr>
          <w:rFonts w:hint="eastAsia"/>
        </w:rPr>
        <w:t>　　（三）重点水污染物排放总量控制制度得到进一步强化</w:t>
      </w:r>
      <w:r>
        <w:rPr>
          <w:rFonts w:hint="eastAsia"/>
        </w:rPr>
        <w:br/>
      </w:r>
      <w:r>
        <w:rPr>
          <w:rFonts w:hint="eastAsia"/>
        </w:rPr>
        <w:t>　　（四）全面推行排污许可证制度，规范企业排污行为</w:t>
      </w:r>
      <w:r>
        <w:rPr>
          <w:rFonts w:hint="eastAsia"/>
        </w:rPr>
        <w:br/>
      </w:r>
      <w:r>
        <w:rPr>
          <w:rFonts w:hint="eastAsia"/>
        </w:rPr>
        <w:t>　　（五）完善水环境监测网络，建立水环境信息统一发布制度</w:t>
      </w:r>
      <w:r>
        <w:rPr>
          <w:rFonts w:hint="eastAsia"/>
        </w:rPr>
        <w:br/>
      </w:r>
      <w:r>
        <w:rPr>
          <w:rFonts w:hint="eastAsia"/>
        </w:rPr>
        <w:t>　　（六）完善饮用水水源保护区管理制度</w:t>
      </w:r>
      <w:r>
        <w:rPr>
          <w:rFonts w:hint="eastAsia"/>
        </w:rPr>
        <w:br/>
      </w:r>
      <w:r>
        <w:rPr>
          <w:rFonts w:hint="eastAsia"/>
        </w:rPr>
        <w:t>　　（七）强化城镇污水防治</w:t>
      </w:r>
      <w:r>
        <w:rPr>
          <w:rFonts w:hint="eastAsia"/>
        </w:rPr>
        <w:br/>
      </w:r>
      <w:r>
        <w:rPr>
          <w:rFonts w:hint="eastAsia"/>
        </w:rPr>
        <w:t>　　（八）关注农业和农村水污染防治</w:t>
      </w:r>
      <w:r>
        <w:rPr>
          <w:rFonts w:hint="eastAsia"/>
        </w:rPr>
        <w:br/>
      </w:r>
      <w:r>
        <w:rPr>
          <w:rFonts w:hint="eastAsia"/>
        </w:rPr>
        <w:t>　　（九）做好水污染事故应急处置</w:t>
      </w:r>
      <w:r>
        <w:rPr>
          <w:rFonts w:hint="eastAsia"/>
        </w:rPr>
        <w:br/>
      </w:r>
      <w:r>
        <w:rPr>
          <w:rFonts w:hint="eastAsia"/>
        </w:rPr>
        <w:t>　　（十）加大违法排污行为处罚力度</w:t>
      </w:r>
      <w:r>
        <w:rPr>
          <w:rFonts w:hint="eastAsia"/>
        </w:rPr>
        <w:br/>
      </w:r>
      <w:r>
        <w:rPr>
          <w:rFonts w:hint="eastAsia"/>
        </w:rPr>
        <w:t>　　二、《国家环境监管能力建设“十一五”规划》发布</w:t>
      </w:r>
      <w:r>
        <w:rPr>
          <w:rFonts w:hint="eastAsia"/>
        </w:rPr>
        <w:br/>
      </w:r>
      <w:r>
        <w:rPr>
          <w:rFonts w:hint="eastAsia"/>
        </w:rPr>
        <w:t>　　第二章 2008年一季度供水行业总体经营分析</w:t>
      </w:r>
      <w:r>
        <w:rPr>
          <w:rFonts w:hint="eastAsia"/>
        </w:rPr>
        <w:br/>
      </w:r>
      <w:r>
        <w:rPr>
          <w:rFonts w:hint="eastAsia"/>
        </w:rPr>
        <w:t>　　一、行业总体经营指标</w:t>
      </w:r>
      <w:r>
        <w:rPr>
          <w:rFonts w:hint="eastAsia"/>
        </w:rPr>
        <w:br/>
      </w:r>
      <w:r>
        <w:rPr>
          <w:rFonts w:hint="eastAsia"/>
        </w:rPr>
        <w:t>　　（一）供水行业</w:t>
      </w:r>
      <w:r>
        <w:rPr>
          <w:rFonts w:hint="eastAsia"/>
        </w:rPr>
        <w:br/>
      </w:r>
      <w:r>
        <w:rPr>
          <w:rFonts w:hint="eastAsia"/>
        </w:rPr>
        <w:t>　　（二）自来水行业</w:t>
      </w:r>
      <w:r>
        <w:rPr>
          <w:rFonts w:hint="eastAsia"/>
        </w:rPr>
        <w:br/>
      </w:r>
      <w:r>
        <w:rPr>
          <w:rFonts w:hint="eastAsia"/>
        </w:rPr>
        <w:t>　　（三）污水处理行业</w:t>
      </w:r>
      <w:r>
        <w:rPr>
          <w:rFonts w:hint="eastAsia"/>
        </w:rPr>
        <w:br/>
      </w:r>
      <w:r>
        <w:rPr>
          <w:rFonts w:hint="eastAsia"/>
        </w:rPr>
        <w:t>　　二、亏损面情况</w:t>
      </w:r>
      <w:r>
        <w:rPr>
          <w:rFonts w:hint="eastAsia"/>
        </w:rPr>
        <w:br/>
      </w:r>
      <w:r>
        <w:rPr>
          <w:rFonts w:hint="eastAsia"/>
        </w:rPr>
        <w:t>　　三、产业结构分析</w:t>
      </w:r>
      <w:r>
        <w:rPr>
          <w:rFonts w:hint="eastAsia"/>
        </w:rPr>
        <w:br/>
      </w:r>
      <w:r>
        <w:rPr>
          <w:rFonts w:hint="eastAsia"/>
        </w:rPr>
        <w:t>　　（一）产业规模结构</w:t>
      </w:r>
      <w:r>
        <w:rPr>
          <w:rFonts w:hint="eastAsia"/>
        </w:rPr>
        <w:br/>
      </w:r>
      <w:r>
        <w:rPr>
          <w:rFonts w:hint="eastAsia"/>
        </w:rPr>
        <w:t>　　（二）产业区域结构</w:t>
      </w:r>
      <w:r>
        <w:rPr>
          <w:rFonts w:hint="eastAsia"/>
        </w:rPr>
        <w:br/>
      </w:r>
      <w:r>
        <w:rPr>
          <w:rFonts w:hint="eastAsia"/>
        </w:rPr>
        <w:t>　　（三）产业集中度</w:t>
      </w:r>
      <w:r>
        <w:rPr>
          <w:rFonts w:hint="eastAsia"/>
        </w:rPr>
        <w:br/>
      </w:r>
      <w:r>
        <w:rPr>
          <w:rFonts w:hint="eastAsia"/>
        </w:rPr>
        <w:t>　　（四）企业所有制结构</w:t>
      </w:r>
      <w:r>
        <w:rPr>
          <w:rFonts w:hint="eastAsia"/>
        </w:rPr>
        <w:br/>
      </w:r>
      <w:r>
        <w:rPr>
          <w:rFonts w:hint="eastAsia"/>
        </w:rPr>
        <w:t>　　四、行业投资情况</w:t>
      </w:r>
      <w:r>
        <w:rPr>
          <w:rFonts w:hint="eastAsia"/>
        </w:rPr>
        <w:br/>
      </w:r>
      <w:r>
        <w:rPr>
          <w:rFonts w:hint="eastAsia"/>
        </w:rPr>
        <w:t>　　第三章 (中^智^林)2008年一季度供水行业重点企业简述</w:t>
      </w:r>
      <w:r>
        <w:rPr>
          <w:rFonts w:hint="eastAsia"/>
        </w:rPr>
        <w:br/>
      </w:r>
      <w:r>
        <w:rPr>
          <w:rFonts w:hint="eastAsia"/>
        </w:rPr>
        <w:t>　　一、北京市自来水集团</w:t>
      </w:r>
      <w:r>
        <w:rPr>
          <w:rFonts w:hint="eastAsia"/>
        </w:rPr>
        <w:br/>
      </w:r>
      <w:r>
        <w:rPr>
          <w:rFonts w:hint="eastAsia"/>
        </w:rPr>
        <w:t>　　（一）经营指标</w:t>
      </w:r>
      <w:r>
        <w:rPr>
          <w:rFonts w:hint="eastAsia"/>
        </w:rPr>
        <w:br/>
      </w:r>
      <w:r>
        <w:rPr>
          <w:rFonts w:hint="eastAsia"/>
        </w:rPr>
        <w:t>　　（二）计划投资近10 亿元用于供水设施建设</w:t>
      </w:r>
      <w:r>
        <w:rPr>
          <w:rFonts w:hint="eastAsia"/>
        </w:rPr>
        <w:br/>
      </w:r>
      <w:r>
        <w:rPr>
          <w:rFonts w:hint="eastAsia"/>
        </w:rPr>
        <w:t>　　二、深圳水务集团</w:t>
      </w:r>
      <w:r>
        <w:rPr>
          <w:rFonts w:hint="eastAsia"/>
        </w:rPr>
        <w:br/>
      </w:r>
      <w:r>
        <w:rPr>
          <w:rFonts w:hint="eastAsia"/>
        </w:rPr>
        <w:t>　　（一）经营指标</w:t>
      </w:r>
      <w:r>
        <w:rPr>
          <w:rFonts w:hint="eastAsia"/>
        </w:rPr>
        <w:br/>
      </w:r>
      <w:r>
        <w:rPr>
          <w:rFonts w:hint="eastAsia"/>
        </w:rPr>
        <w:t>　　（二）计划投资26 亿改造水厂和市政管网</w:t>
      </w:r>
      <w:r>
        <w:rPr>
          <w:rFonts w:hint="eastAsia"/>
        </w:rPr>
        <w:br/>
      </w:r>
      <w:r>
        <w:rPr>
          <w:rFonts w:hint="eastAsia"/>
        </w:rPr>
        <w:t>　　三、广州市自来水公司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2007－2008年1－2月供水行业经营指标情况</w:t>
      </w:r>
      <w:r>
        <w:rPr>
          <w:rFonts w:hint="eastAsia"/>
        </w:rPr>
        <w:br/>
      </w:r>
      <w:r>
        <w:rPr>
          <w:rFonts w:hint="eastAsia"/>
        </w:rPr>
        <w:t>　　图表 2 2007－2008年1－2月自来水行业经营指标情况</w:t>
      </w:r>
      <w:r>
        <w:rPr>
          <w:rFonts w:hint="eastAsia"/>
        </w:rPr>
        <w:br/>
      </w:r>
      <w:r>
        <w:rPr>
          <w:rFonts w:hint="eastAsia"/>
        </w:rPr>
        <w:t>　　图表 3 2007－2008年1－2月污水处理行业经营指标情况</w:t>
      </w:r>
      <w:r>
        <w:rPr>
          <w:rFonts w:hint="eastAsia"/>
        </w:rPr>
        <w:br/>
      </w:r>
      <w:r>
        <w:rPr>
          <w:rFonts w:hint="eastAsia"/>
        </w:rPr>
        <w:t>　　图表 4 2007－2008年1－2月我国城市供水企业亏损情况</w:t>
      </w:r>
      <w:r>
        <w:rPr>
          <w:rFonts w:hint="eastAsia"/>
        </w:rPr>
        <w:br/>
      </w:r>
      <w:r>
        <w:rPr>
          <w:rFonts w:hint="eastAsia"/>
        </w:rPr>
        <w:t>　　图表 5 2007－2008年1－2月我国城市自来水行业企业规模结构</w:t>
      </w:r>
      <w:r>
        <w:rPr>
          <w:rFonts w:hint="eastAsia"/>
        </w:rPr>
        <w:br/>
      </w:r>
      <w:r>
        <w:rPr>
          <w:rFonts w:hint="eastAsia"/>
        </w:rPr>
        <w:t>　　图表 6 2008年1－2月自来水行业不同规模企业销售收入所占比重</w:t>
      </w:r>
      <w:r>
        <w:rPr>
          <w:rFonts w:hint="eastAsia"/>
        </w:rPr>
        <w:br/>
      </w:r>
      <w:r>
        <w:rPr>
          <w:rFonts w:hint="eastAsia"/>
        </w:rPr>
        <w:t>　　图表 7 2007－2008年1－2月我国城市自来水行业地区结构</w:t>
      </w:r>
      <w:r>
        <w:rPr>
          <w:rFonts w:hint="eastAsia"/>
        </w:rPr>
        <w:br/>
      </w:r>
      <w:r>
        <w:rPr>
          <w:rFonts w:hint="eastAsia"/>
        </w:rPr>
        <w:t>　　图表 8 2007－2008年1－2月供水行业前十名企业集中度对比</w:t>
      </w:r>
      <w:r>
        <w:rPr>
          <w:rFonts w:hint="eastAsia"/>
        </w:rPr>
        <w:br/>
      </w:r>
      <w:r>
        <w:rPr>
          <w:rFonts w:hint="eastAsia"/>
        </w:rPr>
        <w:t>　　图表 9 2008年1－2月供水行业前十名企业收入与利润情况</w:t>
      </w:r>
      <w:r>
        <w:rPr>
          <w:rFonts w:hint="eastAsia"/>
        </w:rPr>
        <w:br/>
      </w:r>
      <w:r>
        <w:rPr>
          <w:rFonts w:hint="eastAsia"/>
        </w:rPr>
        <w:t>　　图表 10 2008年1－2月自来水行业前十名企业收入与利润情况</w:t>
      </w:r>
      <w:r>
        <w:rPr>
          <w:rFonts w:hint="eastAsia"/>
        </w:rPr>
        <w:br/>
      </w:r>
      <w:r>
        <w:rPr>
          <w:rFonts w:hint="eastAsia"/>
        </w:rPr>
        <w:t>　　图表 11 2007－2008年1－2月自来水行业不同所有制结构企业经营情况</w:t>
      </w:r>
      <w:r>
        <w:rPr>
          <w:rFonts w:hint="eastAsia"/>
        </w:rPr>
        <w:br/>
      </w:r>
      <w:r>
        <w:rPr>
          <w:rFonts w:hint="eastAsia"/>
        </w:rPr>
        <w:t>　　图表 12 2007－2008年一季度供水行业固定资产投资总额及增长情况</w:t>
      </w:r>
      <w:r>
        <w:rPr>
          <w:rFonts w:hint="eastAsia"/>
        </w:rPr>
        <w:br/>
      </w:r>
      <w:r>
        <w:rPr>
          <w:rFonts w:hint="eastAsia"/>
        </w:rPr>
        <w:t>　　图表 13 2007－2008年1－2月北京市自来水集团经营情况</w:t>
      </w:r>
      <w:r>
        <w:rPr>
          <w:rFonts w:hint="eastAsia"/>
        </w:rPr>
        <w:br/>
      </w:r>
      <w:r>
        <w:rPr>
          <w:rFonts w:hint="eastAsia"/>
        </w:rPr>
        <w:t>　　图表 14 2007－2008年1－2月深圳水务集团经营情况</w:t>
      </w:r>
      <w:r>
        <w:rPr>
          <w:rFonts w:hint="eastAsia"/>
        </w:rPr>
        <w:br/>
      </w:r>
      <w:r>
        <w:rPr>
          <w:rFonts w:hint="eastAsia"/>
        </w:rPr>
        <w:t>　　图表 15 2007－2008年1－2月广州市自来水公司经营情况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eb4b0abb24b26" w:history="1">
        <w:r>
          <w:rPr>
            <w:rStyle w:val="Hyperlink"/>
          </w:rPr>
          <w:t>2008年供排水行业研究报告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deb4b0abb24b26" w:history="1">
        <w:r>
          <w:rPr>
            <w:rStyle w:val="Hyperlink"/>
          </w:rPr>
          <w:t>https://www.20087.com/2008-06/R_2008niangongpaishuiyanjiuBaoGao.html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0400e82e64aeb" w:history="1">
      <w:r>
        <w:rPr>
          <w:rStyle w:val="Hyperlink"/>
        </w:rPr>
        <w:t>2008年供排水行业研究报告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niangongpaishuiyanjiuBaoGao.html" TargetMode="External" Id="R7edeb4b0abb2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niangongpaishuiyanjiuBaoGao.html" TargetMode="External" Id="Rea80400e82e6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2008-06-03T04:39:00Z</dcterms:created>
  <dcterms:modified xsi:type="dcterms:W3CDTF">2008-06-03T05:39:00Z</dcterms:modified>
  <dc:subject>2008年供排水行业研究报告</dc:subject>
  <dc:title>2008年供排水行业研究报告</dc:title>
  <cp:keywords>2008年供排水行业研究报告</cp:keywords>
  <dc:description>2008年供排水行业研究报告</dc:description>
</cp:coreProperties>
</file>