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54024a071424e" w:history="1">
              <w:r>
                <w:rPr>
                  <w:rStyle w:val="Hyperlink"/>
                </w:rPr>
                <w:t>2008年机床工具行业研究报告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54024a071424e" w:history="1">
              <w:r>
                <w:rPr>
                  <w:rStyle w:val="Hyperlink"/>
                </w:rPr>
                <w:t>2008年机床工具行业研究报告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254024a071424e" w:history="1">
                <w:r>
                  <w:rPr>
                    <w:rStyle w:val="Hyperlink"/>
                  </w:rPr>
                  <w:t>https://www.20087.com/2008-06/R_2008nianjichuanggongjuyanjiuBaoGao.html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254024a071424e" w:history="1">
        <w:r>
          <w:rPr>
            <w:rStyle w:val="Hyperlink"/>
          </w:rPr>
          <w:t>2008年机床工具行业研究报告</w:t>
        </w:r>
      </w:hyperlink>
      <w:r>
        <w:rPr>
          <w:rFonts w:hint="eastAsia"/>
        </w:rPr>
        <w:t>》旨在为有意投资机床工具行业的投资者服务，报告对机床工具行业2008一季度的运行情况进行了详尽的描述和分析。本报告完成于2008年5月，共2万多字，30多页，16个图表，分五章。报告的主要观点有：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中国机床工具行业连续8 年保持快速增长。2008 年一季度机床工具行业继续保持快速增长的态势，实现开门红，前2 个月国内机床工具行业实现收入243.76亿元，同比增长37.15%，实现利润12.35 亿元，同比增长66.39%，增速均较2007年下半年有所提升；利润率为5.07%，比上年同期提高约1 个百分点。</w:t>
      </w:r>
      <w:r>
        <w:rPr>
          <w:rFonts w:hint="eastAsia"/>
        </w:rPr>
        <w:br/>
      </w:r>
      <w:r>
        <w:rPr>
          <w:rFonts w:hint="eastAsia"/>
        </w:rPr>
        <w:t>　　&amp;#61656； 据统计，2008 年1－2 月我国机床工具行业累计实现进出口总额25.27 亿美元，同比增长18.76%。其中进口额16.91 亿美元，同比增长13.37%；出口额8.36 亿美元，同比增长31.4%。随着出口高速增长，进口增幅趋缓，全年实现贸易逆差8.56亿美元，外贸逆差基本维持上年同期水平。</w:t>
      </w:r>
      <w:r>
        <w:rPr>
          <w:rFonts w:hint="eastAsia"/>
        </w:rPr>
        <w:br/>
      </w:r>
      <w:r>
        <w:rPr>
          <w:rFonts w:hint="eastAsia"/>
        </w:rPr>
        <w:t>　　&amp;#61656； 2008 年1－3 月我国共生产金切机床产量155648 台，同比增长18.58%，其中数控金切机床产量27891 台，同比增长20.21%；铸造机械产量30520 台，同比增长9.88%。</w:t>
      </w:r>
      <w:r>
        <w:rPr>
          <w:rFonts w:hint="eastAsia"/>
        </w:rPr>
        <w:br/>
      </w:r>
      <w:r>
        <w:rPr>
          <w:rFonts w:hint="eastAsia"/>
        </w:rPr>
        <w:t>　　&amp;#61656； 据统计，前2 个月我国机床工具行业国内市场需求为59.87 亿美元，比上年同期46.40 亿美元增加了13.46 亿美元。是龙门加工中心、龙门铣床、其他铣床进口量增速很快、平均单价上升较多。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行业总体生产、销售情况</w:t>
      </w:r>
      <w:r>
        <w:rPr>
          <w:rFonts w:hint="eastAsia"/>
        </w:rPr>
        <w:br/>
      </w:r>
      <w:r>
        <w:rPr>
          <w:rFonts w:hint="eastAsia"/>
        </w:rPr>
        <w:t>　　一、销售开局良好，呈快速增长势头</w:t>
      </w:r>
      <w:r>
        <w:rPr>
          <w:rFonts w:hint="eastAsia"/>
        </w:rPr>
        <w:br/>
      </w:r>
      <w:r>
        <w:rPr>
          <w:rFonts w:hint="eastAsia"/>
        </w:rPr>
        <w:t>　　二、不同行业概况</w:t>
      </w:r>
      <w:r>
        <w:rPr>
          <w:rFonts w:hint="eastAsia"/>
        </w:rPr>
        <w:br/>
      </w:r>
      <w:r>
        <w:rPr>
          <w:rFonts w:hint="eastAsia"/>
        </w:rPr>
        <w:t>　　（一）金属加工机械制造业</w:t>
      </w:r>
      <w:r>
        <w:rPr>
          <w:rFonts w:hint="eastAsia"/>
        </w:rPr>
        <w:br/>
      </w:r>
      <w:r>
        <w:rPr>
          <w:rFonts w:hint="eastAsia"/>
        </w:rPr>
        <w:t>　　（二）切削工具制造业</w:t>
      </w:r>
      <w:r>
        <w:rPr>
          <w:rFonts w:hint="eastAsia"/>
        </w:rPr>
        <w:br/>
      </w:r>
      <w:r>
        <w:rPr>
          <w:rFonts w:hint="eastAsia"/>
        </w:rPr>
        <w:t>　　（三）木材加工机械制造业</w:t>
      </w:r>
      <w:r>
        <w:rPr>
          <w:rFonts w:hint="eastAsia"/>
        </w:rPr>
        <w:br/>
      </w:r>
      <w:r>
        <w:rPr>
          <w:rFonts w:hint="eastAsia"/>
        </w:rPr>
        <w:t>　　三、不同经济类型企业概况</w:t>
      </w:r>
      <w:r>
        <w:rPr>
          <w:rFonts w:hint="eastAsia"/>
        </w:rPr>
        <w:br/>
      </w:r>
      <w:r>
        <w:rPr>
          <w:rFonts w:hint="eastAsia"/>
        </w:rPr>
        <w:t>　　第二章 进出口情况</w:t>
      </w:r>
      <w:r>
        <w:rPr>
          <w:rFonts w:hint="eastAsia"/>
        </w:rPr>
        <w:br/>
      </w:r>
      <w:r>
        <w:rPr>
          <w:rFonts w:hint="eastAsia"/>
        </w:rPr>
        <w:t>　　一、总体进出口概况</w:t>
      </w:r>
      <w:r>
        <w:rPr>
          <w:rFonts w:hint="eastAsia"/>
        </w:rPr>
        <w:br/>
      </w:r>
      <w:r>
        <w:rPr>
          <w:rFonts w:hint="eastAsia"/>
        </w:rPr>
        <w:t>　　二、进口情况</w:t>
      </w:r>
      <w:r>
        <w:rPr>
          <w:rFonts w:hint="eastAsia"/>
        </w:rPr>
        <w:br/>
      </w:r>
      <w:r>
        <w:rPr>
          <w:rFonts w:hint="eastAsia"/>
        </w:rPr>
        <w:t>　　三、出口情况</w:t>
      </w:r>
      <w:r>
        <w:rPr>
          <w:rFonts w:hint="eastAsia"/>
        </w:rPr>
        <w:br/>
      </w:r>
      <w:r>
        <w:rPr>
          <w:rFonts w:hint="eastAsia"/>
        </w:rPr>
        <w:t>　　第三章 主要产品市场供求分析</w:t>
      </w:r>
      <w:r>
        <w:rPr>
          <w:rFonts w:hint="eastAsia"/>
        </w:rPr>
        <w:br/>
      </w:r>
      <w:r>
        <w:rPr>
          <w:rFonts w:hint="eastAsia"/>
        </w:rPr>
        <w:t>　　一、产品供给分析</w:t>
      </w:r>
      <w:r>
        <w:rPr>
          <w:rFonts w:hint="eastAsia"/>
        </w:rPr>
        <w:br/>
      </w:r>
      <w:r>
        <w:rPr>
          <w:rFonts w:hint="eastAsia"/>
        </w:rPr>
        <w:t>　　（一）总体产品供给情况</w:t>
      </w:r>
      <w:r>
        <w:rPr>
          <w:rFonts w:hint="eastAsia"/>
        </w:rPr>
        <w:br/>
      </w:r>
      <w:r>
        <w:rPr>
          <w:rFonts w:hint="eastAsia"/>
        </w:rPr>
        <w:t>　　（二）1－3 月主要企业产量</w:t>
      </w:r>
      <w:r>
        <w:rPr>
          <w:rFonts w:hint="eastAsia"/>
        </w:rPr>
        <w:br/>
      </w:r>
      <w:r>
        <w:rPr>
          <w:rFonts w:hint="eastAsia"/>
        </w:rPr>
        <w:t>　　二、总体国内市场需求额</w:t>
      </w:r>
      <w:r>
        <w:rPr>
          <w:rFonts w:hint="eastAsia"/>
        </w:rPr>
        <w:br/>
      </w:r>
      <w:r>
        <w:rPr>
          <w:rFonts w:hint="eastAsia"/>
        </w:rPr>
        <w:t>　　第四章 焦点</w:t>
      </w:r>
      <w:r>
        <w:rPr>
          <w:rFonts w:hint="eastAsia"/>
        </w:rPr>
        <w:br/>
      </w:r>
      <w:r>
        <w:rPr>
          <w:rFonts w:hint="eastAsia"/>
        </w:rPr>
        <w:t>　　一、辽宁机床产品出口由主要依靠规模扩张转向以质取胜</w:t>
      </w:r>
      <w:r>
        <w:rPr>
          <w:rFonts w:hint="eastAsia"/>
        </w:rPr>
        <w:br/>
      </w:r>
      <w:r>
        <w:rPr>
          <w:rFonts w:hint="eastAsia"/>
        </w:rPr>
        <w:t>　　二、2008年重大专项重点用户产品需求重点</w:t>
      </w:r>
      <w:r>
        <w:rPr>
          <w:rFonts w:hint="eastAsia"/>
        </w:rPr>
        <w:br/>
      </w:r>
      <w:r>
        <w:rPr>
          <w:rFonts w:hint="eastAsia"/>
        </w:rPr>
        <w:t>　　三、2008年进口税政的调整对行业的影响</w:t>
      </w:r>
      <w:r>
        <w:rPr>
          <w:rFonts w:hint="eastAsia"/>
        </w:rPr>
        <w:br/>
      </w:r>
      <w:r>
        <w:rPr>
          <w:rFonts w:hint="eastAsia"/>
        </w:rPr>
        <w:t>　　四、未来五年行业将保持15%的速度增长</w:t>
      </w:r>
      <w:r>
        <w:rPr>
          <w:rFonts w:hint="eastAsia"/>
        </w:rPr>
        <w:br/>
      </w:r>
      <w:r>
        <w:rPr>
          <w:rFonts w:hint="eastAsia"/>
        </w:rPr>
        <w:t>　　第五章 中~智~林~：主要企业简析</w:t>
      </w:r>
      <w:r>
        <w:rPr>
          <w:rFonts w:hint="eastAsia"/>
        </w:rPr>
        <w:br/>
      </w:r>
      <w:r>
        <w:rPr>
          <w:rFonts w:hint="eastAsia"/>
        </w:rPr>
        <w:t>　　一、齐齐哈尔二机床（集团）有限责任公司</w:t>
      </w:r>
      <w:r>
        <w:rPr>
          <w:rFonts w:hint="eastAsia"/>
        </w:rPr>
        <w:br/>
      </w:r>
      <w:r>
        <w:rPr>
          <w:rFonts w:hint="eastAsia"/>
        </w:rPr>
        <w:t>　　二、沈阳机床集团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2008年1－2月机床工具行业总体概况</w:t>
      </w:r>
      <w:r>
        <w:rPr>
          <w:rFonts w:hint="eastAsia"/>
        </w:rPr>
        <w:br/>
      </w:r>
      <w:r>
        <w:rPr>
          <w:rFonts w:hint="eastAsia"/>
        </w:rPr>
        <w:t>　　图表 2 2008年1－2月机床工具各小行业总体概况</w:t>
      </w:r>
      <w:r>
        <w:rPr>
          <w:rFonts w:hint="eastAsia"/>
        </w:rPr>
        <w:br/>
      </w:r>
      <w:r>
        <w:rPr>
          <w:rFonts w:hint="eastAsia"/>
        </w:rPr>
        <w:t>　　图表 3 2008年1－2月金属加工机械制造业总体指标</w:t>
      </w:r>
      <w:r>
        <w:rPr>
          <w:rFonts w:hint="eastAsia"/>
        </w:rPr>
        <w:br/>
      </w:r>
      <w:r>
        <w:rPr>
          <w:rFonts w:hint="eastAsia"/>
        </w:rPr>
        <w:t>　　图表 4 2008年1－2月切削工具制造业总体指标</w:t>
      </w:r>
      <w:r>
        <w:rPr>
          <w:rFonts w:hint="eastAsia"/>
        </w:rPr>
        <w:br/>
      </w:r>
      <w:r>
        <w:rPr>
          <w:rFonts w:hint="eastAsia"/>
        </w:rPr>
        <w:t>　　图表 5 2008年1－2月木材加工机械制造业总体指标</w:t>
      </w:r>
      <w:r>
        <w:rPr>
          <w:rFonts w:hint="eastAsia"/>
        </w:rPr>
        <w:br/>
      </w:r>
      <w:r>
        <w:rPr>
          <w:rFonts w:hint="eastAsia"/>
        </w:rPr>
        <w:t>　　图表 6 2008年1－2月机床工具行业不同经济类型指标</w:t>
      </w:r>
      <w:r>
        <w:rPr>
          <w:rFonts w:hint="eastAsia"/>
        </w:rPr>
        <w:br/>
      </w:r>
      <w:r>
        <w:rPr>
          <w:rFonts w:hint="eastAsia"/>
        </w:rPr>
        <w:t>　　图表 7 2008年1－2月我国机床工具行业进出口额</w:t>
      </w:r>
      <w:r>
        <w:rPr>
          <w:rFonts w:hint="eastAsia"/>
        </w:rPr>
        <w:br/>
      </w:r>
      <w:r>
        <w:rPr>
          <w:rFonts w:hint="eastAsia"/>
        </w:rPr>
        <w:t>　　图表 8 2008年1－2月机床工具行业主要产品整机进口数量及金额</w:t>
      </w:r>
      <w:r>
        <w:rPr>
          <w:rFonts w:hint="eastAsia"/>
        </w:rPr>
        <w:br/>
      </w:r>
      <w:r>
        <w:rPr>
          <w:rFonts w:hint="eastAsia"/>
        </w:rPr>
        <w:t>　　图表 9 2008年1－2月进口部分整机数量及金额</w:t>
      </w:r>
      <w:r>
        <w:rPr>
          <w:rFonts w:hint="eastAsia"/>
        </w:rPr>
        <w:br/>
      </w:r>
      <w:r>
        <w:rPr>
          <w:rFonts w:hint="eastAsia"/>
        </w:rPr>
        <w:t>　　图表 10 2008年1－2月机床工具行业整机出口数量及金额</w:t>
      </w:r>
      <w:r>
        <w:rPr>
          <w:rFonts w:hint="eastAsia"/>
        </w:rPr>
        <w:br/>
      </w:r>
      <w:r>
        <w:rPr>
          <w:rFonts w:hint="eastAsia"/>
        </w:rPr>
        <w:t>　　图表 11 2008年1－2月出口部分机床整机数量及金额</w:t>
      </w:r>
      <w:r>
        <w:rPr>
          <w:rFonts w:hint="eastAsia"/>
        </w:rPr>
        <w:br/>
      </w:r>
      <w:r>
        <w:rPr>
          <w:rFonts w:hint="eastAsia"/>
        </w:rPr>
        <w:t>　　图表 12 2008年1－3月机床主要产品产量</w:t>
      </w:r>
      <w:r>
        <w:rPr>
          <w:rFonts w:hint="eastAsia"/>
        </w:rPr>
        <w:br/>
      </w:r>
      <w:r>
        <w:rPr>
          <w:rFonts w:hint="eastAsia"/>
        </w:rPr>
        <w:t>　　图表 13 2008年1－3月主要企业生产的金属切削机床产量</w:t>
      </w:r>
      <w:r>
        <w:rPr>
          <w:rFonts w:hint="eastAsia"/>
        </w:rPr>
        <w:br/>
      </w:r>
      <w:r>
        <w:rPr>
          <w:rFonts w:hint="eastAsia"/>
        </w:rPr>
        <w:t>　　图表 14 2008年1－3月主要企业生产的数控金切机床产量</w:t>
      </w:r>
      <w:r>
        <w:rPr>
          <w:rFonts w:hint="eastAsia"/>
        </w:rPr>
        <w:br/>
      </w:r>
      <w:r>
        <w:rPr>
          <w:rFonts w:hint="eastAsia"/>
        </w:rPr>
        <w:t>　　图表 15 2008年1－3月主要企业生产的金属成形机床产量</w:t>
      </w:r>
      <w:r>
        <w:rPr>
          <w:rFonts w:hint="eastAsia"/>
        </w:rPr>
        <w:br/>
      </w:r>
      <w:r>
        <w:rPr>
          <w:rFonts w:hint="eastAsia"/>
        </w:rPr>
        <w:t>　　图表 16 2008年1－2月我国国内机床工具行业市场需求额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54024a071424e" w:history="1">
        <w:r>
          <w:rPr>
            <w:rStyle w:val="Hyperlink"/>
          </w:rPr>
          <w:t>2008年机床工具行业研究报告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254024a071424e" w:history="1">
        <w:r>
          <w:rPr>
            <w:rStyle w:val="Hyperlink"/>
          </w:rPr>
          <w:t>https://www.20087.com/2008-06/R_2008nianjichuanggongjuyanjiuBaoGao.html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aa06486444194" w:history="1">
      <w:r>
        <w:rPr>
          <w:rStyle w:val="Hyperlink"/>
        </w:rPr>
        <w:t>2008年机床工具行业研究报告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nianjichuanggongjuyanjiuBaoGao.html" TargetMode="External" Id="R93254024a071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nianjichuanggongjuyanjiuBaoGao.html" TargetMode="External" Id="R60baa0648644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2008-06-03T06:45:00Z</dcterms:created>
  <dcterms:modified xsi:type="dcterms:W3CDTF">2008-06-03T07:45:00Z</dcterms:modified>
  <dc:subject>2008年机床工具行业研究报告</dc:subject>
  <dc:title>2008年机床工具行业研究报告</dc:title>
  <cp:keywords>2008年机床工具行业研究报告</cp:keywords>
  <dc:description>2008年机床工具行业研究报告</dc:description>
</cp:coreProperties>
</file>