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3d429ae3a4479c" w:history="1">
              <w:r>
                <w:rPr>
                  <w:rStyle w:val="Hyperlink"/>
                </w:rPr>
                <w:t>2008年酿酒行业研究报告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3d429ae3a4479c" w:history="1">
              <w:r>
                <w:rPr>
                  <w:rStyle w:val="Hyperlink"/>
                </w:rPr>
                <w:t>2008年酿酒行业研究报告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3d429ae3a4479c" w:history="1">
                <w:r>
                  <w:rPr>
                    <w:rStyle w:val="Hyperlink"/>
                  </w:rPr>
                  <w:t>https://www.20087.com/2008-06/R_2008nianniangjiuyanjiuBaoGao.html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73d429ae3a4479c" w:history="1">
        <w:r>
          <w:rPr>
            <w:rStyle w:val="Hyperlink"/>
          </w:rPr>
          <w:t>2008年酿酒行业研究报告</w:t>
        </w:r>
      </w:hyperlink>
      <w:r>
        <w:rPr>
          <w:rFonts w:hint="eastAsia"/>
        </w:rPr>
        <w:t>》旨在为有意投资酿酒行业的投资者服务，报告对酿酒行业2008一季度的运行情况进行了详尽的描述和分析。本报告完成于2008年5月，共2万多字，40多页，48个图表，分五章。报告的主要观点有：</w:t>
      </w:r>
      <w:r>
        <w:rPr>
          <w:rFonts w:hint="eastAsia"/>
        </w:rPr>
        <w:br/>
      </w:r>
      <w:r>
        <w:rPr>
          <w:rFonts w:hint="eastAsia"/>
        </w:rPr>
        <w:t>　　1 季度，我国经济仍然保持快速平稳增长。在国内遭遇历史罕见的低温雨雪冰冻灾害、国际次贷危机不断蔓延和加深的严峻复杂形势下，GDP 实现61491 亿元，同比增长10.6%；社会消费品零售总额25555 亿元，同比增长20.6%，比上年同期加快5.7 个百分点。</w:t>
      </w:r>
      <w:r>
        <w:rPr>
          <w:rFonts w:hint="eastAsia"/>
        </w:rPr>
        <w:br/>
      </w:r>
      <w:r>
        <w:rPr>
          <w:rFonts w:hint="eastAsia"/>
        </w:rPr>
        <w:t>　　&amp;#61656； 同时，上中下游价格保持高位不下。1 季度，居民消费价格总水平上涨8.0%，涨幅比上年同期高5.3 个百分点；工业品出厂价格同比上涨6.9%，比上年同期高4.0 个百分点；原材料、燃料、动力购进价格同比上涨9.8%，比上年同期高5.7 个百分点。</w:t>
      </w:r>
      <w:r>
        <w:rPr>
          <w:rFonts w:hint="eastAsia"/>
        </w:rPr>
        <w:br/>
      </w:r>
      <w:r>
        <w:rPr>
          <w:rFonts w:hint="eastAsia"/>
        </w:rPr>
        <w:t>　　&amp;#61656； 国民经济运行平稳拉动酒制造行业继续快速增长。1－2 月，酒制造行业实现产品销售收入475.34 亿元，同比增长25.4%，增速比去年同期提高了1.87 个百分点。其中，白酒行业实现产品销售收入281.54 亿元，同比增长29.23%，比去年同期增速有所提升；啤酒行业累计实现产品销售收入124.91 亿元，同比增长16.23%，比去年同期增速提高2 个百分点；葡萄酒行业实现产品销售收入41.14 亿元，同比增长34.22%，增速比去年同期加快10 个百分点；黄酒行业实现产品销售收入15.56亿元，同比增长19.72%，增速则比去年同期降低将近6 个百分点。</w:t>
      </w:r>
      <w:r>
        <w:rPr>
          <w:rFonts w:hint="eastAsia"/>
        </w:rPr>
        <w:br/>
      </w:r>
      <w:r>
        <w:rPr>
          <w:rFonts w:hint="eastAsia"/>
        </w:rPr>
        <w:t>　　&amp;#61656； 上游原材料、燃料、动力购进价格上涨较快以及利率大幅提升，导致酒制造行业成本费用水平增长较快，拉低了行业利润增速。1－2 月，酒制造行业实现利润总额50.24 亿元，同比增长17.43%，与去年同期的40.88%相比，增速大幅下滑。其中，白酒行业利润增速为15.01%，与去年同期相比，增速下滑23 个百分点；啤酒行业利润增速为16.20%，比去年同期下滑100 多个百分点。而葡萄酒行业利润则保持了较快的增速，同比增长32.40%，比去年同期加快了2 个百分点。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2008年1季度国民经济与酿酒行业运行概况</w:t>
      </w:r>
      <w:r>
        <w:rPr>
          <w:rFonts w:hint="eastAsia"/>
        </w:rPr>
        <w:br/>
      </w:r>
      <w:r>
        <w:rPr>
          <w:rFonts w:hint="eastAsia"/>
        </w:rPr>
        <w:t>　　一、国民经济保持平稳增长，通货膨胀居高不下</w:t>
      </w:r>
      <w:r>
        <w:rPr>
          <w:rFonts w:hint="eastAsia"/>
        </w:rPr>
        <w:br/>
      </w:r>
      <w:r>
        <w:rPr>
          <w:rFonts w:hint="eastAsia"/>
        </w:rPr>
        <w:t>　　（一）一季度国民经济运行总体平稳</w:t>
      </w:r>
      <w:r>
        <w:rPr>
          <w:rFonts w:hint="eastAsia"/>
        </w:rPr>
        <w:br/>
      </w:r>
      <w:r>
        <w:rPr>
          <w:rFonts w:hint="eastAsia"/>
        </w:rPr>
        <w:t>　　（二）上中下游价格齐上涨 酒制造行业面临成本上升压力</w:t>
      </w:r>
      <w:r>
        <w:rPr>
          <w:rFonts w:hint="eastAsia"/>
        </w:rPr>
        <w:br/>
      </w:r>
      <w:r>
        <w:rPr>
          <w:rFonts w:hint="eastAsia"/>
        </w:rPr>
        <w:t>　　二、酿酒行业利润增速大幅下滑，成本、费用水平上升</w:t>
      </w:r>
      <w:r>
        <w:rPr>
          <w:rFonts w:hint="eastAsia"/>
        </w:rPr>
        <w:br/>
      </w:r>
      <w:r>
        <w:rPr>
          <w:rFonts w:hint="eastAsia"/>
        </w:rPr>
        <w:t>　　（一）销售收入同比增速加快 利润增速大幅下滑</w:t>
      </w:r>
      <w:r>
        <w:rPr>
          <w:rFonts w:hint="eastAsia"/>
        </w:rPr>
        <w:br/>
      </w:r>
      <w:r>
        <w:rPr>
          <w:rFonts w:hint="eastAsia"/>
        </w:rPr>
        <w:t>　　（二）费用增速大幅增长</w:t>
      </w:r>
      <w:r>
        <w:rPr>
          <w:rFonts w:hint="eastAsia"/>
        </w:rPr>
        <w:br/>
      </w:r>
      <w:r>
        <w:rPr>
          <w:rFonts w:hint="eastAsia"/>
        </w:rPr>
        <w:t>　　（三）利润率有所下滑</w:t>
      </w:r>
      <w:r>
        <w:rPr>
          <w:rFonts w:hint="eastAsia"/>
        </w:rPr>
        <w:br/>
      </w:r>
      <w:r>
        <w:rPr>
          <w:rFonts w:hint="eastAsia"/>
        </w:rPr>
        <w:t>　　第二章 2007年白酒行业运行分析</w:t>
      </w:r>
      <w:r>
        <w:rPr>
          <w:rFonts w:hint="eastAsia"/>
        </w:rPr>
        <w:br/>
      </w:r>
      <w:r>
        <w:rPr>
          <w:rFonts w:hint="eastAsia"/>
        </w:rPr>
        <w:t>　　一、产量增速加快，库存增速放缓</w:t>
      </w:r>
      <w:r>
        <w:rPr>
          <w:rFonts w:hint="eastAsia"/>
        </w:rPr>
        <w:br/>
      </w:r>
      <w:r>
        <w:rPr>
          <w:rFonts w:hint="eastAsia"/>
        </w:rPr>
        <w:t>　　二、成本费用大幅增长，利润增速大幅下滑</w:t>
      </w:r>
      <w:r>
        <w:rPr>
          <w:rFonts w:hint="eastAsia"/>
        </w:rPr>
        <w:br/>
      </w:r>
      <w:r>
        <w:rPr>
          <w:rFonts w:hint="eastAsia"/>
        </w:rPr>
        <w:t>　　三、运营能力有所改善，偿债能力保持稳定</w:t>
      </w:r>
      <w:r>
        <w:rPr>
          <w:rFonts w:hint="eastAsia"/>
        </w:rPr>
        <w:br/>
      </w:r>
      <w:r>
        <w:rPr>
          <w:rFonts w:hint="eastAsia"/>
        </w:rPr>
        <w:t>　　四、主要上市公司业绩与财务分析</w:t>
      </w:r>
      <w:r>
        <w:rPr>
          <w:rFonts w:hint="eastAsia"/>
        </w:rPr>
        <w:br/>
      </w:r>
      <w:r>
        <w:rPr>
          <w:rFonts w:hint="eastAsia"/>
        </w:rPr>
        <w:t>　　（一）贵州茅台</w:t>
      </w:r>
      <w:r>
        <w:rPr>
          <w:rFonts w:hint="eastAsia"/>
        </w:rPr>
        <w:br/>
      </w:r>
      <w:r>
        <w:rPr>
          <w:rFonts w:hint="eastAsia"/>
        </w:rPr>
        <w:t>　　（二）五粮液</w:t>
      </w:r>
      <w:r>
        <w:rPr>
          <w:rFonts w:hint="eastAsia"/>
        </w:rPr>
        <w:br/>
      </w:r>
      <w:r>
        <w:rPr>
          <w:rFonts w:hint="eastAsia"/>
        </w:rPr>
        <w:t>　　（三）泸州老窖</w:t>
      </w:r>
      <w:r>
        <w:rPr>
          <w:rFonts w:hint="eastAsia"/>
        </w:rPr>
        <w:br/>
      </w:r>
      <w:r>
        <w:rPr>
          <w:rFonts w:hint="eastAsia"/>
        </w:rPr>
        <w:t>　　（四）水井坊</w:t>
      </w:r>
      <w:r>
        <w:rPr>
          <w:rFonts w:hint="eastAsia"/>
        </w:rPr>
        <w:br/>
      </w:r>
      <w:r>
        <w:rPr>
          <w:rFonts w:hint="eastAsia"/>
        </w:rPr>
        <w:t>　　（五）山西汾酒</w:t>
      </w:r>
      <w:r>
        <w:rPr>
          <w:rFonts w:hint="eastAsia"/>
        </w:rPr>
        <w:br/>
      </w:r>
      <w:r>
        <w:rPr>
          <w:rFonts w:hint="eastAsia"/>
        </w:rPr>
        <w:t>　　第三章 2007年啤酒行业运行分析</w:t>
      </w:r>
      <w:r>
        <w:rPr>
          <w:rFonts w:hint="eastAsia"/>
        </w:rPr>
        <w:br/>
      </w:r>
      <w:r>
        <w:rPr>
          <w:rFonts w:hint="eastAsia"/>
        </w:rPr>
        <w:t>　　一、啤酒产量稳定增长，产销率提升</w:t>
      </w:r>
      <w:r>
        <w:rPr>
          <w:rFonts w:hint="eastAsia"/>
        </w:rPr>
        <w:br/>
      </w:r>
      <w:r>
        <w:rPr>
          <w:rFonts w:hint="eastAsia"/>
        </w:rPr>
        <w:t>　　二、利润增速大幅下滑，运营能力保持稳定</w:t>
      </w:r>
      <w:r>
        <w:rPr>
          <w:rFonts w:hint="eastAsia"/>
        </w:rPr>
        <w:br/>
      </w:r>
      <w:r>
        <w:rPr>
          <w:rFonts w:hint="eastAsia"/>
        </w:rPr>
        <w:t>　　三、主要上市公司财务预测</w:t>
      </w:r>
      <w:r>
        <w:rPr>
          <w:rFonts w:hint="eastAsia"/>
        </w:rPr>
        <w:br/>
      </w:r>
      <w:r>
        <w:rPr>
          <w:rFonts w:hint="eastAsia"/>
        </w:rPr>
        <w:t>　　（一）青岛啤酒</w:t>
      </w:r>
      <w:r>
        <w:rPr>
          <w:rFonts w:hint="eastAsia"/>
        </w:rPr>
        <w:br/>
      </w:r>
      <w:r>
        <w:rPr>
          <w:rFonts w:hint="eastAsia"/>
        </w:rPr>
        <w:t>　　（二）燕京啤酒</w:t>
      </w:r>
      <w:r>
        <w:rPr>
          <w:rFonts w:hint="eastAsia"/>
        </w:rPr>
        <w:br/>
      </w:r>
      <w:r>
        <w:rPr>
          <w:rFonts w:hint="eastAsia"/>
        </w:rPr>
        <w:t>　　第四章 2007年葡萄酒与黄酒行业运行分析</w:t>
      </w:r>
      <w:r>
        <w:rPr>
          <w:rFonts w:hint="eastAsia"/>
        </w:rPr>
        <w:br/>
      </w:r>
      <w:r>
        <w:rPr>
          <w:rFonts w:hint="eastAsia"/>
        </w:rPr>
        <w:t>　　一、葡萄酒行业利润与销售收入齐飞</w:t>
      </w:r>
      <w:r>
        <w:rPr>
          <w:rFonts w:hint="eastAsia"/>
        </w:rPr>
        <w:br/>
      </w:r>
      <w:r>
        <w:rPr>
          <w:rFonts w:hint="eastAsia"/>
        </w:rPr>
        <w:t>　　二、黄酒行业利润增速大幅下滑，盈利能力稍有降低</w:t>
      </w:r>
      <w:r>
        <w:rPr>
          <w:rFonts w:hint="eastAsia"/>
        </w:rPr>
        <w:br/>
      </w:r>
      <w:r>
        <w:rPr>
          <w:rFonts w:hint="eastAsia"/>
        </w:rPr>
        <w:t>　　三、主要上市公司财务预测</w:t>
      </w:r>
      <w:r>
        <w:rPr>
          <w:rFonts w:hint="eastAsia"/>
        </w:rPr>
        <w:br/>
      </w:r>
      <w:r>
        <w:rPr>
          <w:rFonts w:hint="eastAsia"/>
        </w:rPr>
        <w:t>　　（一）张裕A</w:t>
      </w:r>
      <w:r>
        <w:rPr>
          <w:rFonts w:hint="eastAsia"/>
        </w:rPr>
        <w:br/>
      </w:r>
      <w:r>
        <w:rPr>
          <w:rFonts w:hint="eastAsia"/>
        </w:rPr>
        <w:t>　　（二）第一食品</w:t>
      </w:r>
      <w:r>
        <w:rPr>
          <w:rFonts w:hint="eastAsia"/>
        </w:rPr>
        <w:br/>
      </w:r>
      <w:r>
        <w:rPr>
          <w:rFonts w:hint="eastAsia"/>
        </w:rPr>
        <w:t>　　（三）古越龙山</w:t>
      </w:r>
      <w:r>
        <w:rPr>
          <w:rFonts w:hint="eastAsia"/>
        </w:rPr>
        <w:br/>
      </w:r>
      <w:r>
        <w:rPr>
          <w:rFonts w:hint="eastAsia"/>
        </w:rPr>
        <w:t>　　第五章 中智~林~－酒制造行业最新动态</w:t>
      </w:r>
      <w:r>
        <w:rPr>
          <w:rFonts w:hint="eastAsia"/>
        </w:rPr>
        <w:br/>
      </w:r>
      <w:r>
        <w:rPr>
          <w:rFonts w:hint="eastAsia"/>
        </w:rPr>
        <w:t>　　一、古越龙山部分酒类产品陆续提价，最高达14%</w:t>
      </w:r>
      <w:r>
        <w:rPr>
          <w:rFonts w:hint="eastAsia"/>
        </w:rPr>
        <w:br/>
      </w:r>
      <w:r>
        <w:rPr>
          <w:rFonts w:hint="eastAsia"/>
        </w:rPr>
        <w:t>　　二、沱牌曲酒上调舍得酒售价10%</w:t>
      </w:r>
      <w:r>
        <w:rPr>
          <w:rFonts w:hint="eastAsia"/>
        </w:rPr>
        <w:br/>
      </w:r>
      <w:r>
        <w:rPr>
          <w:rFonts w:hint="eastAsia"/>
        </w:rPr>
        <w:t>　　三、青岛啤酒净利润增长21671%</w:t>
      </w:r>
      <w:r>
        <w:rPr>
          <w:rFonts w:hint="eastAsia"/>
        </w:rPr>
        <w:br/>
      </w:r>
      <w:r>
        <w:rPr>
          <w:rFonts w:hint="eastAsia"/>
        </w:rPr>
        <w:t>　　四、金威啤酒变口味欲争夺北方市场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2007年1季度－2008年1季度国民经济运行（1）</w:t>
      </w:r>
      <w:r>
        <w:rPr>
          <w:rFonts w:hint="eastAsia"/>
        </w:rPr>
        <w:br/>
      </w:r>
      <w:r>
        <w:rPr>
          <w:rFonts w:hint="eastAsia"/>
        </w:rPr>
        <w:t>　　图表 2 2007年1季度－2008年1季度国民经济运行（2）</w:t>
      </w:r>
      <w:r>
        <w:rPr>
          <w:rFonts w:hint="eastAsia"/>
        </w:rPr>
        <w:br/>
      </w:r>
      <w:r>
        <w:rPr>
          <w:rFonts w:hint="eastAsia"/>
        </w:rPr>
        <w:t>　　图表 3 2007年1季度－2008年1季度国民经济运行（3）</w:t>
      </w:r>
      <w:r>
        <w:rPr>
          <w:rFonts w:hint="eastAsia"/>
        </w:rPr>
        <w:br/>
      </w:r>
      <w:r>
        <w:rPr>
          <w:rFonts w:hint="eastAsia"/>
        </w:rPr>
        <w:t>　　图表 4 2007年1季度－2008年1季度价格指数走势</w:t>
      </w:r>
      <w:r>
        <w:rPr>
          <w:rFonts w:hint="eastAsia"/>
        </w:rPr>
        <w:br/>
      </w:r>
      <w:r>
        <w:rPr>
          <w:rFonts w:hint="eastAsia"/>
        </w:rPr>
        <w:t>　　图表 5 2007年1季度－2008年1季度我国农产品价格走势</w:t>
      </w:r>
      <w:r>
        <w:rPr>
          <w:rFonts w:hint="eastAsia"/>
        </w:rPr>
        <w:br/>
      </w:r>
      <w:r>
        <w:rPr>
          <w:rFonts w:hint="eastAsia"/>
        </w:rPr>
        <w:t>　　图表 6 2007年1季度－2008年1季度酒制造行业走势</w:t>
      </w:r>
      <w:r>
        <w:rPr>
          <w:rFonts w:hint="eastAsia"/>
        </w:rPr>
        <w:br/>
      </w:r>
      <w:r>
        <w:rPr>
          <w:rFonts w:hint="eastAsia"/>
        </w:rPr>
        <w:t>　　图表 7 2007年1季度－2008年1季度酒制造行业费用水平走势</w:t>
      </w:r>
      <w:r>
        <w:rPr>
          <w:rFonts w:hint="eastAsia"/>
        </w:rPr>
        <w:br/>
      </w:r>
      <w:r>
        <w:rPr>
          <w:rFonts w:hint="eastAsia"/>
        </w:rPr>
        <w:t>　　图表 8 2007年1季度－2008年1季度酒制造行业利润率走势</w:t>
      </w:r>
      <w:r>
        <w:rPr>
          <w:rFonts w:hint="eastAsia"/>
        </w:rPr>
        <w:br/>
      </w:r>
      <w:r>
        <w:rPr>
          <w:rFonts w:hint="eastAsia"/>
        </w:rPr>
        <w:t>　　图表 9 2008年1－3月白酒产量及增速</w:t>
      </w:r>
      <w:r>
        <w:rPr>
          <w:rFonts w:hint="eastAsia"/>
        </w:rPr>
        <w:br/>
      </w:r>
      <w:r>
        <w:rPr>
          <w:rFonts w:hint="eastAsia"/>
        </w:rPr>
        <w:t>　　图表 10 2002年－2007年白酒期末库存增长率</w:t>
      </w:r>
      <w:r>
        <w:rPr>
          <w:rFonts w:hint="eastAsia"/>
        </w:rPr>
        <w:br/>
      </w:r>
      <w:r>
        <w:rPr>
          <w:rFonts w:hint="eastAsia"/>
        </w:rPr>
        <w:t>　　图表 11 2002年－2007年白酒产销率</w:t>
      </w:r>
      <w:r>
        <w:rPr>
          <w:rFonts w:hint="eastAsia"/>
        </w:rPr>
        <w:br/>
      </w:r>
      <w:r>
        <w:rPr>
          <w:rFonts w:hint="eastAsia"/>
        </w:rPr>
        <w:t>　　图表 12 2007年2月－2008年2月白酒行业销售、利润增速</w:t>
      </w:r>
      <w:r>
        <w:rPr>
          <w:rFonts w:hint="eastAsia"/>
        </w:rPr>
        <w:br/>
      </w:r>
      <w:r>
        <w:rPr>
          <w:rFonts w:hint="eastAsia"/>
        </w:rPr>
        <w:t>　　图表 13 2007年2月－2008年2月白酒行业成本、费用增速</w:t>
      </w:r>
      <w:r>
        <w:rPr>
          <w:rFonts w:hint="eastAsia"/>
        </w:rPr>
        <w:br/>
      </w:r>
      <w:r>
        <w:rPr>
          <w:rFonts w:hint="eastAsia"/>
        </w:rPr>
        <w:t>　　图表 14 2006年1月－2008年2月白酒出厂价格指数</w:t>
      </w:r>
      <w:r>
        <w:rPr>
          <w:rFonts w:hint="eastAsia"/>
        </w:rPr>
        <w:br/>
      </w:r>
      <w:r>
        <w:rPr>
          <w:rFonts w:hint="eastAsia"/>
        </w:rPr>
        <w:t>　　图表 15 2007年2月－2008年2月白酒行业利润率走势</w:t>
      </w:r>
      <w:r>
        <w:rPr>
          <w:rFonts w:hint="eastAsia"/>
        </w:rPr>
        <w:br/>
      </w:r>
      <w:r>
        <w:rPr>
          <w:rFonts w:hint="eastAsia"/>
        </w:rPr>
        <w:t>　　图表 16 2007年2月－2008年2月白酒行业运营能力变化</w:t>
      </w:r>
      <w:r>
        <w:rPr>
          <w:rFonts w:hint="eastAsia"/>
        </w:rPr>
        <w:br/>
      </w:r>
      <w:r>
        <w:rPr>
          <w:rFonts w:hint="eastAsia"/>
        </w:rPr>
        <w:t>　　图表 17 2007年2月－2008年2月白酒行业偿债能力变化</w:t>
      </w:r>
      <w:r>
        <w:rPr>
          <w:rFonts w:hint="eastAsia"/>
        </w:rPr>
        <w:br/>
      </w:r>
      <w:r>
        <w:rPr>
          <w:rFonts w:hint="eastAsia"/>
        </w:rPr>
        <w:t>　　图表 18 2008年1季度贵州茅台财务数据</w:t>
      </w:r>
      <w:r>
        <w:rPr>
          <w:rFonts w:hint="eastAsia"/>
        </w:rPr>
        <w:br/>
      </w:r>
      <w:r>
        <w:rPr>
          <w:rFonts w:hint="eastAsia"/>
        </w:rPr>
        <w:t>　　图表 19 2008年1季度五粮液财务数据</w:t>
      </w:r>
      <w:r>
        <w:rPr>
          <w:rFonts w:hint="eastAsia"/>
        </w:rPr>
        <w:br/>
      </w:r>
      <w:r>
        <w:rPr>
          <w:rFonts w:hint="eastAsia"/>
        </w:rPr>
        <w:t>　　图表 20 2008年1季度泸州老窖财务数据</w:t>
      </w:r>
      <w:r>
        <w:rPr>
          <w:rFonts w:hint="eastAsia"/>
        </w:rPr>
        <w:br/>
      </w:r>
      <w:r>
        <w:rPr>
          <w:rFonts w:hint="eastAsia"/>
        </w:rPr>
        <w:t>　　图表 21 2008年1季度水井坊财务数据</w:t>
      </w:r>
      <w:r>
        <w:rPr>
          <w:rFonts w:hint="eastAsia"/>
        </w:rPr>
        <w:br/>
      </w:r>
      <w:r>
        <w:rPr>
          <w:rFonts w:hint="eastAsia"/>
        </w:rPr>
        <w:t>　　图表 22 2008年1季度山西汾酒财务数据</w:t>
      </w:r>
      <w:r>
        <w:rPr>
          <w:rFonts w:hint="eastAsia"/>
        </w:rPr>
        <w:br/>
      </w:r>
      <w:r>
        <w:rPr>
          <w:rFonts w:hint="eastAsia"/>
        </w:rPr>
        <w:t>　　图表 23 2008年1－3月啤酒产量走势</w:t>
      </w:r>
      <w:r>
        <w:rPr>
          <w:rFonts w:hint="eastAsia"/>
        </w:rPr>
        <w:br/>
      </w:r>
      <w:r>
        <w:rPr>
          <w:rFonts w:hint="eastAsia"/>
        </w:rPr>
        <w:t>　　图表 24 2007年1季度－2008年1季度啤酒行业期末库存走势</w:t>
      </w:r>
      <w:r>
        <w:rPr>
          <w:rFonts w:hint="eastAsia"/>
        </w:rPr>
        <w:br/>
      </w:r>
      <w:r>
        <w:rPr>
          <w:rFonts w:hint="eastAsia"/>
        </w:rPr>
        <w:t>　　图表 25 2002年1季度－2007年4季度啤酒产销率走势</w:t>
      </w:r>
      <w:r>
        <w:rPr>
          <w:rFonts w:hint="eastAsia"/>
        </w:rPr>
        <w:br/>
      </w:r>
      <w:r>
        <w:rPr>
          <w:rFonts w:hint="eastAsia"/>
        </w:rPr>
        <w:t>　　图表 26 2002年1月－2008年3月啤酒出厂价格走势</w:t>
      </w:r>
      <w:r>
        <w:rPr>
          <w:rFonts w:hint="eastAsia"/>
        </w:rPr>
        <w:br/>
      </w:r>
      <w:r>
        <w:rPr>
          <w:rFonts w:hint="eastAsia"/>
        </w:rPr>
        <w:t>　　图表 27 2007年1季度－2008年1季度啤酒行业销售收入、利润走势</w:t>
      </w:r>
      <w:r>
        <w:rPr>
          <w:rFonts w:hint="eastAsia"/>
        </w:rPr>
        <w:br/>
      </w:r>
      <w:r>
        <w:rPr>
          <w:rFonts w:hint="eastAsia"/>
        </w:rPr>
        <w:t>　　图表 28 2007年1季度－2008年1季度啤酒行业费用水平走势</w:t>
      </w:r>
      <w:r>
        <w:rPr>
          <w:rFonts w:hint="eastAsia"/>
        </w:rPr>
        <w:br/>
      </w:r>
      <w:r>
        <w:rPr>
          <w:rFonts w:hint="eastAsia"/>
        </w:rPr>
        <w:t>　　图表 29 2007年1季度－2008年1季度啤酒行业盈利能力走势</w:t>
      </w:r>
      <w:r>
        <w:rPr>
          <w:rFonts w:hint="eastAsia"/>
        </w:rPr>
        <w:br/>
      </w:r>
      <w:r>
        <w:rPr>
          <w:rFonts w:hint="eastAsia"/>
        </w:rPr>
        <w:t>　　图表 30 2007年1季度－2008年1季度啤酒行业运营能力走势</w:t>
      </w:r>
      <w:r>
        <w:rPr>
          <w:rFonts w:hint="eastAsia"/>
        </w:rPr>
        <w:br/>
      </w:r>
      <w:r>
        <w:rPr>
          <w:rFonts w:hint="eastAsia"/>
        </w:rPr>
        <w:t>　　图表 31 2007年1季度－2008年1季度啤酒行业偿债能力走势</w:t>
      </w:r>
      <w:r>
        <w:rPr>
          <w:rFonts w:hint="eastAsia"/>
        </w:rPr>
        <w:br/>
      </w:r>
      <w:r>
        <w:rPr>
          <w:rFonts w:hint="eastAsia"/>
        </w:rPr>
        <w:t>　　图表 32 2008年1季度青岛啤酒财务指标</w:t>
      </w:r>
      <w:r>
        <w:rPr>
          <w:rFonts w:hint="eastAsia"/>
        </w:rPr>
        <w:br/>
      </w:r>
      <w:r>
        <w:rPr>
          <w:rFonts w:hint="eastAsia"/>
        </w:rPr>
        <w:t>　　图表 33 2008年1季度燕京啤酒财务指标</w:t>
      </w:r>
      <w:r>
        <w:rPr>
          <w:rFonts w:hint="eastAsia"/>
        </w:rPr>
        <w:br/>
      </w:r>
      <w:r>
        <w:rPr>
          <w:rFonts w:hint="eastAsia"/>
        </w:rPr>
        <w:t>　　图表 34 2008年1－3月葡萄酒产量走势</w:t>
      </w:r>
      <w:r>
        <w:rPr>
          <w:rFonts w:hint="eastAsia"/>
        </w:rPr>
        <w:br/>
      </w:r>
      <w:r>
        <w:rPr>
          <w:rFonts w:hint="eastAsia"/>
        </w:rPr>
        <w:t>　　图表 35 2002年1月－2008年3月葡萄酒出厂价格指数</w:t>
      </w:r>
      <w:r>
        <w:rPr>
          <w:rFonts w:hint="eastAsia"/>
        </w:rPr>
        <w:br/>
      </w:r>
      <w:r>
        <w:rPr>
          <w:rFonts w:hint="eastAsia"/>
        </w:rPr>
        <w:t>　　图表 36 2007年1季度－20008年1季度葡萄酒行业利润走势</w:t>
      </w:r>
      <w:r>
        <w:rPr>
          <w:rFonts w:hint="eastAsia"/>
        </w:rPr>
        <w:br/>
      </w:r>
      <w:r>
        <w:rPr>
          <w:rFonts w:hint="eastAsia"/>
        </w:rPr>
        <w:t>　　图表 37 2007年1季度－20008年1季度葡萄酒行业成本费用水平走势</w:t>
      </w:r>
      <w:r>
        <w:rPr>
          <w:rFonts w:hint="eastAsia"/>
        </w:rPr>
        <w:br/>
      </w:r>
      <w:r>
        <w:rPr>
          <w:rFonts w:hint="eastAsia"/>
        </w:rPr>
        <w:t>　　图表 38 2007年1季度－20008年1季度葡萄酒行业利润率走势</w:t>
      </w:r>
      <w:r>
        <w:rPr>
          <w:rFonts w:hint="eastAsia"/>
        </w:rPr>
        <w:br/>
      </w:r>
      <w:r>
        <w:rPr>
          <w:rFonts w:hint="eastAsia"/>
        </w:rPr>
        <w:t>　　图表 39 2007年1季度－20008年1季度葡萄酒行业运营能力走势</w:t>
      </w:r>
      <w:r>
        <w:rPr>
          <w:rFonts w:hint="eastAsia"/>
        </w:rPr>
        <w:br/>
      </w:r>
      <w:r>
        <w:rPr>
          <w:rFonts w:hint="eastAsia"/>
        </w:rPr>
        <w:t>　　图表 40 2007年1季度－20008年1季度葡萄酒行业偿债能力走势</w:t>
      </w:r>
      <w:r>
        <w:rPr>
          <w:rFonts w:hint="eastAsia"/>
        </w:rPr>
        <w:br/>
      </w:r>
      <w:r>
        <w:rPr>
          <w:rFonts w:hint="eastAsia"/>
        </w:rPr>
        <w:t>　　图表 41 2007年1季度－20008年1季度黄酒行业利润走势</w:t>
      </w:r>
      <w:r>
        <w:rPr>
          <w:rFonts w:hint="eastAsia"/>
        </w:rPr>
        <w:br/>
      </w:r>
      <w:r>
        <w:rPr>
          <w:rFonts w:hint="eastAsia"/>
        </w:rPr>
        <w:t>　　图表 42 2007年1季度－20008年1季度黄酒行业成本费用走势</w:t>
      </w:r>
      <w:r>
        <w:rPr>
          <w:rFonts w:hint="eastAsia"/>
        </w:rPr>
        <w:br/>
      </w:r>
      <w:r>
        <w:rPr>
          <w:rFonts w:hint="eastAsia"/>
        </w:rPr>
        <w:t>　　图表 43 2007年1季度－20008年1季度黄酒行业利润率走势</w:t>
      </w:r>
      <w:r>
        <w:rPr>
          <w:rFonts w:hint="eastAsia"/>
        </w:rPr>
        <w:br/>
      </w:r>
      <w:r>
        <w:rPr>
          <w:rFonts w:hint="eastAsia"/>
        </w:rPr>
        <w:t>　　图表 44 2007年1季度－20008年1季度黄酒行业运营能力走势</w:t>
      </w:r>
      <w:r>
        <w:rPr>
          <w:rFonts w:hint="eastAsia"/>
        </w:rPr>
        <w:br/>
      </w:r>
      <w:r>
        <w:rPr>
          <w:rFonts w:hint="eastAsia"/>
        </w:rPr>
        <w:t>　　图表 45 2007年1季度－20008年1季度黄酒行业偿债能力走势</w:t>
      </w:r>
      <w:r>
        <w:rPr>
          <w:rFonts w:hint="eastAsia"/>
        </w:rPr>
        <w:br/>
      </w:r>
      <w:r>
        <w:rPr>
          <w:rFonts w:hint="eastAsia"/>
        </w:rPr>
        <w:t>　　图表 46 2008年1季度张裕A财务数据</w:t>
      </w:r>
      <w:r>
        <w:rPr>
          <w:rFonts w:hint="eastAsia"/>
        </w:rPr>
        <w:br/>
      </w:r>
      <w:r>
        <w:rPr>
          <w:rFonts w:hint="eastAsia"/>
        </w:rPr>
        <w:t>　　图表 47 2008年1季度第一食品财务数据</w:t>
      </w:r>
      <w:r>
        <w:rPr>
          <w:rFonts w:hint="eastAsia"/>
        </w:rPr>
        <w:br/>
      </w:r>
      <w:r>
        <w:rPr>
          <w:rFonts w:hint="eastAsia"/>
        </w:rPr>
        <w:t>　　图表 48 2008年1季度古越龙山财务数据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3d429ae3a4479c" w:history="1">
        <w:r>
          <w:rPr>
            <w:rStyle w:val="Hyperlink"/>
          </w:rPr>
          <w:t>2008年酿酒行业研究报告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3d429ae3a4479c" w:history="1">
        <w:r>
          <w:rPr>
            <w:rStyle w:val="Hyperlink"/>
          </w:rPr>
          <w:t>https://www.20087.com/2008-06/R_2008nianniangjiuyanjiuBaoGao.html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09bae3f7494f05" w:history="1">
      <w:r>
        <w:rPr>
          <w:rStyle w:val="Hyperlink"/>
        </w:rPr>
        <w:t>2008年酿酒行业研究报告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nianniangjiuyanjiuBaoGao.html" TargetMode="External" Id="Rf73d429ae3a447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nianniangjiuyanjiuBaoGao.html" TargetMode="External" Id="R1d09bae3f7494f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2008-06-03T00:37:00Z</dcterms:created>
  <dcterms:modified xsi:type="dcterms:W3CDTF">2008-06-03T01:37:00Z</dcterms:modified>
  <dc:subject>2008年酿酒行业研究报告</dc:subject>
  <dc:title>2008年酿酒行业研究报告</dc:title>
  <cp:keywords>2008年酿酒行业研究报告</cp:keywords>
  <dc:description>2008年酿酒行业研究报告</dc:description>
</cp:coreProperties>
</file>