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4227bcb1a4b15" w:history="1">
              <w:r>
                <w:rPr>
                  <w:rStyle w:val="Hyperlink"/>
                </w:rPr>
                <w:t>2008-2010年中国纤维素酒精市场调查与产业投资分析预测报告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4227bcb1a4b15" w:history="1">
              <w:r>
                <w:rPr>
                  <w:rStyle w:val="Hyperlink"/>
                </w:rPr>
                <w:t>2008-2010年中国纤维素酒精市场调查与产业投资分析预测报告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4227bcb1a4b15" w:history="1">
                <w:r>
                  <w:rPr>
                    <w:rStyle w:val="Hyperlink"/>
                  </w:rPr>
                  <w:t>https://www.20087.com/2008-06/R_2008_2010xianweisujiujingshichangdiaBaoGao.html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近年来我国纤维素酒精行业发展概况</w:t>
      </w:r>
      <w:r>
        <w:rPr>
          <w:rFonts w:hint="eastAsia"/>
        </w:rPr>
        <w:br/>
      </w:r>
      <w:r>
        <w:rPr>
          <w:rFonts w:hint="eastAsia"/>
        </w:rPr>
        <w:t>　　第三节 纤维素酒精行业发展的波特五力模型分析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影响纤维素酒精行业发展的主要因素分析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2008—2010我国纤维素酒精行业发展及趋势预测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2008-2010年我国纤维素酒精生产情况分析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2005-2007年我国纤维素酒精产能统计分析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2005-2007年我国纤维素酒精产量统计分析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2005-2007年我国纤维素酒精区域市场规模分析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2008－2010年我国纤维素酒精生产回归模型预测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2008-2010年我国纤维素酒精需求与消费情况分析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2005-2007年我国纤维素酒精消费统计分析</w:t>
      </w:r>
      <w:r>
        <w:rPr>
          <w:rFonts w:hint="eastAsia"/>
        </w:rPr>
        <w:br/>
      </w:r>
      <w:r>
        <w:rPr>
          <w:rFonts w:hint="eastAsia"/>
        </w:rPr>
        <w:t>　　第二节 当前我国纤维素酒精消费的主要特点</w:t>
      </w:r>
      <w:r>
        <w:rPr>
          <w:rFonts w:hint="eastAsia"/>
        </w:rPr>
        <w:br/>
      </w:r>
      <w:r>
        <w:rPr>
          <w:rFonts w:hint="eastAsia"/>
        </w:rPr>
        <w:t>　　第三节 我国纤维素酒精消费者消费偏好调查分析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我国纤维素酒精消费者对其价格的敏感度分析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2008－2010年我国纤维素酒精需求预测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2008-2010年中国纤维素酒精行业进出口市场分析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2004—2007纤维素酒精行业进出口量分析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2004—2007纤维素酒精行业进出口特点分析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2008—2010年纤维素酒精行业进出口市场预测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2008-2010年中国纤维素酒精行业及企业竞争格局分析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纤维素酒精行业历史竞争格局综述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一、纤维素酒精行业集中度分析</w:t>
      </w:r>
      <w:r>
        <w:rPr>
          <w:rFonts w:hint="eastAsia"/>
        </w:rPr>
        <w:br/>
      </w:r>
      <w:r>
        <w:rPr>
          <w:rFonts w:hint="eastAsia"/>
        </w:rPr>
        <w:t>　　　　二、纤维素酒精行业竞争程度</w:t>
      </w:r>
      <w:r>
        <w:rPr>
          <w:rFonts w:hint="eastAsia"/>
        </w:rPr>
        <w:br/>
      </w:r>
      <w:r>
        <w:rPr>
          <w:rFonts w:hint="eastAsia"/>
        </w:rPr>
        <w:t>　　第三节 纤维素酒精行业企业竞争状况分析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第五节 2007—2010 年纤维素酒精行业竞争格局展望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2008-2010年中国纤维素酒精行业产品营销分析</w:t>
      </w:r>
      <w:r>
        <w:rPr>
          <w:rFonts w:hint="eastAsia"/>
        </w:rPr>
        <w:br/>
      </w:r>
      <w:r>
        <w:rPr>
          <w:rFonts w:hint="eastAsia"/>
        </w:rPr>
        <w:t>　　第一节 纤维素酒精行业国内营销模式分析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纤维素酒精行业主要销售渠道分析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纤维素酒精行业价格竞争方式分析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纤维素酒精行业国际化营销模式分析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2008-2010年中国纤维素酒精行业投资建议分析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2007-2010年纤维素酒精行业投资分析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2007-2010年纤维素酒精企业经营战略建议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一、2007-2010年纤维素酒精企业的标竿管理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中~智~林~－2007-2010年纤维素酒精企业的资本运作模式</w:t>
      </w:r>
      <w:r>
        <w:rPr>
          <w:rFonts w:hint="eastAsia"/>
        </w:rPr>
        <w:br/>
      </w:r>
      <w:r>
        <w:rPr>
          <w:rFonts w:hint="eastAsia"/>
        </w:rPr>
        <w:t>　　　　一、纤维素酒精企业国内资本市场的运作建议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（一）纤维素酒精企业的兼并及收购建议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（二）纤维素酒精企业的融资方式选择建议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二、纤维素酒精企业海外资本市场的运作建议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纤维素酒精行业环境“波特五力”分析模型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2002-2007年全国纤维素酒精产品产量及增长情况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2002-2007年全国纤维素酒精产量增长对比</w:t>
      </w:r>
      <w:r>
        <w:rPr>
          <w:rFonts w:hint="eastAsia"/>
        </w:rPr>
        <w:br/>
      </w:r>
      <w:r>
        <w:rPr>
          <w:rFonts w:hint="eastAsia"/>
        </w:rPr>
        <w:t>　　图表 2007年中国纤维素酒精企业产量前10名企业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2004—2007年我国纤维素酒精产能过剩曲线分析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2005—2008年我国纤维素酒精行业产品产销率曲线分析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2004—2007年我国纤维素酒精行业产品库存曲线分析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2004—2007年我国纤维素酒精行业生产成本变动分析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2008—2010年中国纤维素酒精产量预测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2005—2008年我国纤维素酒精消费增长曲线分析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2004—2007年我国纤维素酒精行业供需错位率曲线分析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2004—2007年纤维素酒精行业需求满足率分析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2004-2007年我国纤维素酒精行业进出口量分析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2008-2010年我国纤维素酒精行业进出口量分析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2004—2007年中国纤维素酒精行业价格曲线变化分析</w:t>
      </w:r>
      <w:r>
        <w:rPr>
          <w:rFonts w:hint="eastAsia"/>
        </w:rPr>
        <w:br/>
      </w:r>
      <w:r>
        <w:rPr>
          <w:rFonts w:hint="eastAsia"/>
        </w:rPr>
        <w:t>　　图表 纤维素酒精行业成本构成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2008—2010年中国纤维素酒精行业市场平均价格走势分析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2005—2007年我国纤维素酒精行业不同地区产品供需走势分析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2007—2010年我国纤维素酒精行业不同地区产品整体发展预测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2004—2007年纤维素酒精行业市场集中度分析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纤维素酒精行业领导企业的市场占有率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2008—2010年纤维素酒精五强企业市场占有率预测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纤维素酒精行业技术成熟度判断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4227bcb1a4b15" w:history="1">
        <w:r>
          <w:rPr>
            <w:rStyle w:val="Hyperlink"/>
          </w:rPr>
          <w:t>2008-2010年中国纤维素酒精市场调查与产业投资分析预测报告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4227bcb1a4b15" w:history="1">
        <w:r>
          <w:rPr>
            <w:rStyle w:val="Hyperlink"/>
          </w:rPr>
          <w:t>https://www.20087.com/2008-06/R_2008_2010xianweisujiujingshichangdiaBaoGao.html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4191db3d4f0b" w:history="1">
      <w:r>
        <w:rPr>
          <w:rStyle w:val="Hyperlink"/>
        </w:rPr>
        <w:t>2008-2010年中国纤维素酒精市场调查与产业投资分析预测报告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xianweisujiujingshichangdiaBaoGao.html" TargetMode="External" Id="R8334227bcb1a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xianweisujiujingshichangdiaBaoGao.html" TargetMode="External" Id="Rc5974191db3d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2008-06-01T02:33:00Z</dcterms:created>
  <dcterms:modified xsi:type="dcterms:W3CDTF">2008-06-01T03:33:00Z</dcterms:modified>
  <dc:subject>2008-2010年中国纤维素酒精市场调查与产业投资分析预测报告</dc:subject>
  <dc:title>2008-2010年中国纤维素酒精市场调查与产业投资分析预测报告</dc:title>
  <cp:keywords>2008-2010年中国纤维素酒精市场调查与产业投资分析预测报告</cp:keywords>
  <dc:description>2008-2010年中国纤维素酒精市场调查与产业投资分析预测报告</dc:description>
</cp:coreProperties>
</file>