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6e1fb6b6c4972" w:history="1">
              <w:r>
                <w:rPr>
                  <w:rStyle w:val="Hyperlink"/>
                </w:rPr>
                <w:t>2008-2010年中国蔬菜、水果罐头制造行业销售渠道模式调研及销售市场规模预测报告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6e1fb6b6c4972" w:history="1">
              <w:r>
                <w:rPr>
                  <w:rStyle w:val="Hyperlink"/>
                </w:rPr>
                <w:t>2008-2010年中国蔬菜、水果罐头制造行业销售渠道模式调研及销售市场规模预测报告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6e1fb6b6c4972" w:history="1">
                <w:r>
                  <w:rPr>
                    <w:rStyle w:val="Hyperlink"/>
                  </w:rPr>
                  <w:t>https://www.20087.com/2008-06/R_zhongguoshucaishuiguoguantouzhizaoxiBaoGao.html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76e1fb6b6c4972" w:history="1">
        <w:r>
          <w:rPr>
            <w:rStyle w:val="Hyperlink"/>
          </w:rPr>
          <w:t>2008-2010年中国蔬菜、水果罐头制造行业销售渠道模式调研及销售市场规模预测报告</w:t>
        </w:r>
      </w:hyperlink>
      <w:r>
        <w:rPr>
          <w:rFonts w:hint="eastAsia"/>
        </w:rPr>
        <w:t>》系统研究了2007-2008年度中国蔬菜、水果罐头制造行业销售市场状况，详述不同销售渠道的不同表现，并分析其内在原因。在此基础上，对未来3年内蔬菜、水果罐头制造行业销售市场提出预测并对蔬菜、水果罐头制造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从市场规模、市场结构、供求关系角度描述中国蔬菜、水果罐头制造行业销售市场发展变化，从各细分市场销量、市场特点角度分析当前蔬菜、水果罐头制造行业销售市场存在的矛盾。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蔬菜、水果罐头制造行业销售渠道中各方力量及所起的作用。以经销商为主视角，运用产业竞争的5力模型理论分析当前中国蔬菜、水果罐头制造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阐述当前消费主体经济及消费状况，分析不同层次消费者对蔬菜、水果罐头制造行业产品不同需求，为企业生产符合消费者需求的产品，制定营销策略提供依据。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蔬菜、水果罐头制造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蔬菜、水果罐头制造行业全球销售市场发展概况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蔬菜、水果罐头制造行业销售市场现状及特点分析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中国蔬菜、水果罐头制造行业销售市场分析</w:t>
      </w:r>
      <w:r>
        <w:rPr>
          <w:rFonts w:hint="eastAsia"/>
        </w:rPr>
        <w:br/>
      </w:r>
      <w:r>
        <w:rPr>
          <w:rFonts w:hint="eastAsia"/>
        </w:rPr>
        <w:t>　　第一节 蔬菜、水果罐头制造行业市场销售外部环境分析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中国蔬菜、水果罐头制造行业市场特点分析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四、蔬菜、水果罐头制造行业盈利水平分析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中国蔬菜、水果罐头制造行业区域销售市场分析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一、蔬菜、水果罐头制造行业销售区域分布特征分析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二、蔬菜、水果罐头制造行业主要销售区域分析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中国蔬菜、水果罐头制造行业销售渠道及模式调研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蔬菜、水果罐头制造行业销售渠道特征分析</w:t>
      </w:r>
      <w:r>
        <w:rPr>
          <w:rFonts w:hint="eastAsia"/>
        </w:rPr>
        <w:br/>
      </w:r>
      <w:r>
        <w:rPr>
          <w:rFonts w:hint="eastAsia"/>
        </w:rPr>
        <w:t>　　第二节 蔬菜、水果罐头制造行业经销模式研究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蔬菜、水果罐头制造行业销售渠道管理基本要素分析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蔬菜、水果罐头制造行业销售渠道控制五力模型分析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2008-2010年中国蔬菜、水果罐头制造产品销售市场规模预测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2008-2010年蔬菜、水果罐头制造行业产品销售市场预测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一、2008-2010年蔬菜、水果罐头制造行业市场需求规模预测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二、2008-2010年蔬菜、水果罐头制造行业主要区域需求情况预测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三、2008-2010年蔬菜、水果罐头制造行业新增产能预测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2008-2010年中国蔬菜、水果罐头制造行业市场整体供需格局分析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一、蔬菜、水果罐头制造行业未来3年整体供需格局预测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二、影响蔬菜、水果罐头制造行业供需格局主要因素分析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三、2008-2010年蔬菜、水果罐头制造行业市场结构变化趋势预测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中.智林－蔬菜、水果罐头制造行业销售渠道设计要点及技巧分析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一、蔬菜、水果罐头制造行业销售渠道设计主要核心环节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二、蔬菜、水果罐头制造行业销售渠道控制模式分析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6e1fb6b6c4972" w:history="1">
        <w:r>
          <w:rPr>
            <w:rStyle w:val="Hyperlink"/>
          </w:rPr>
          <w:t>2008-2010年中国蔬菜、水果罐头制造行业销售渠道模式调研及销售市场规模预测报告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6e1fb6b6c4972" w:history="1">
        <w:r>
          <w:rPr>
            <w:rStyle w:val="Hyperlink"/>
          </w:rPr>
          <w:t>https://www.20087.com/2008-06/R_zhongguoshucaishuiguoguantouzhizaoxiBaoGao.html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c854aa2974b5d" w:history="1">
      <w:r>
        <w:rPr>
          <w:rStyle w:val="Hyperlink"/>
        </w:rPr>
        <w:t>2008-2010年中国蔬菜、水果罐头制造行业销售渠道模式调研及销售市场规模预测报告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ucaishuiguoguantouzhizaoxiBaoGao.html" TargetMode="External" Id="R5176e1fb6b6c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ucaishuiguoguantouzhizaoxiBaoGao.html" TargetMode="External" Id="Racbc854aa297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2008-06-15T04:11:00Z</dcterms:created>
  <dcterms:modified xsi:type="dcterms:W3CDTF">2008-06-15T05:11:00Z</dcterms:modified>
  <dc:subject>2008-2010年中国蔬菜、水果罐头制造行业销售渠道模式调研及销售市场规模预测报告</dc:subject>
  <dc:title>2008-2010年中国蔬菜、水果罐头制造行业销售渠道模式调研及销售市场规模预测报告</dc:title>
  <cp:keywords>2008-2010年中国蔬菜、水果罐头制造行业销售渠道模式调研及销售市场规模预测报告</cp:keywords>
  <dc:description>2008-2010年中国蔬菜、水果罐头制造行业销售渠道模式调研及销售市场规模预测报告</dc:description>
</cp:coreProperties>
</file>