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baa381aa42c4" w:history="1">
              <w:r>
                <w:rPr>
                  <w:rStyle w:val="Hyperlink"/>
                </w:rPr>
                <w:t>2026-2032年中国永磁材料市场调查研究及趋势预测报告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baa381aa42c4" w:history="1">
              <w:r>
                <w:rPr>
                  <w:rStyle w:val="Hyperlink"/>
                </w:rPr>
                <w:t>2026-2032年中国永磁材料市场调查研究及趋势预测报告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baa381aa42c4" w:history="1">
                <w:r>
                  <w:rPr>
                    <w:rStyle w:val="Hyperlink"/>
                  </w:rPr>
                  <w:t>https://www.20087.com/2008-06/R_2009yongcicailiaoshichangyanjiuyuceBaoGao.html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材料凭借高磁能积、高矫顽力与优异的温度稳定性，已成为支撑现代高端制造业与绿色能源转型的关键基础材料。钕铁硼等稀土永磁体广泛应用于新能源汽车驱动电机、风力发电机组、工业伺服系统、消费电子及医疗器械等领域，技术路线持续向高牌号、低重稀土或无重稀土方向突破。生产工艺方面，晶界扩散、热变形等先进制备技术有效提升了材料性能与资源利用效率。全球供应链受地缘政治与资源分布影响显著，促使主要经济体加速构建本土化、多元化供应体系，并加大对回收再利用技术的投入。</w:t>
      </w:r>
      <w:r>
        <w:rPr>
          <w:rFonts w:hint="eastAsia"/>
        </w:rPr>
        <w:br/>
      </w:r>
      <w:r>
        <w:rPr>
          <w:rFonts w:hint="eastAsia"/>
        </w:rPr>
        <w:t>　　未来，永磁材料的发展将紧密围绕“高性能、低成本、可持续”三大核心目标推进。市场调研网认为，材料体系如铈基永磁、铁氮化物等有望实现产业化突破，缓解对战略稀缺资源的依赖。智能制造与数字孪生技术将深度融入材料研发与生产全流程，加速新材料设计周期并提升一致性控制水平。应用场景将进一步拓展至航空航天、轨道交通、核聚变装置等前沿领域。同时，循环经济模式将成为行业标配，涵盖从产品设计端的可拆解性考量，到使用末端的高效回收与高值化再生技术闭环，推动永磁材料产业向资源节约型与环境友好型方向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5baa381aa42c4" w:history="1">
        <w:r>
          <w:rPr>
            <w:rStyle w:val="Hyperlink"/>
          </w:rPr>
          <w:t>2026-2032年中国永磁材料市场调查研究及趋势预测报告</w:t>
        </w:r>
      </w:hyperlink>
      <w:r>
        <w:rPr>
          <w:rFonts w:hint="eastAsia"/>
        </w:rPr>
        <w:t>》，2025年永磁材料行业市场规模达 亿元，预计2032年市场规模将达 亿元，期间年均复合增长率（CAGR）达 %。报告基于多年市场监测与行业研究，全面分析了永磁材料行业的现状、市场需求及市场规模，详细解读了永磁材料产业链结构、价格趋势及细分市场特点。报告科学预测了行业前景与发展方向，重点剖析了品牌竞争格局、市场集中度及主要企业的经营表现，并通过SWOT分析揭示了永磁材料行业机遇与风险。为投资者和决策者提供专业、客观的战略建议，是把握永磁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三、国内永磁企业发展建议</w:t>
      </w:r>
      <w:r>
        <w:rPr>
          <w:rFonts w:hint="eastAsia"/>
        </w:rPr>
        <w:br/>
      </w:r>
      <w:r>
        <w:rPr>
          <w:rFonts w:hint="eastAsia"/>
        </w:rPr>
        <w:t>　　第二节 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中国永磁铁氧体市场发展态势分析</w:t>
      </w:r>
      <w:r>
        <w:rPr>
          <w:rFonts w:hint="eastAsia"/>
        </w:rPr>
        <w:br/>
      </w:r>
      <w:r>
        <w:rPr>
          <w:rFonts w:hint="eastAsia"/>
        </w:rPr>
        <w:t>　　第一节 中国永磁铁氧体产业运行现状分析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第三节 中国永磁铁氧体产业存在的问题分析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中国永磁材料产业其它细分市场分析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钕铁硼磁性材料</w:t>
      </w:r>
      <w:r>
        <w:rPr>
          <w:rFonts w:hint="eastAsia"/>
        </w:rPr>
        <w:br/>
      </w:r>
      <w:r>
        <w:rPr>
          <w:rFonts w:hint="eastAsia"/>
        </w:rPr>
        <w:t>　　　　一、钕铁硼磁性材料概述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二、我国磁性材料国家竞争力优势凸显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三、磁性材料企业竞争中求生存</w:t>
      </w:r>
      <w:r>
        <w:rPr>
          <w:rFonts w:hint="eastAsia"/>
        </w:rPr>
        <w:br/>
      </w:r>
      <w:r>
        <w:rPr>
          <w:rFonts w:hint="eastAsia"/>
        </w:rPr>
        <w:t>　　第二节 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田野集团股份有限公司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上海三环磁性材料有限公司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烟台首钢磁性材料股份有限公司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山东依诺威强磁材料有限公司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宁波元辰新材料有限公司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嘉善县天成强磁有限责任公司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嘉兴市鹏程磁钢有限公司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2026-2032年中国永磁材料产业发展趋势分析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2026-2032年中国永磁材料产业市场盈利预测分析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2026-2032年中国永磁材料产业投资环境预测分析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中⋅智⋅林⋅　2020-2025年中国永磁材料产业投资风险分析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永磁材料行业历程</w:t>
      </w:r>
      <w:r>
        <w:rPr>
          <w:rFonts w:hint="eastAsia"/>
        </w:rPr>
        <w:br/>
      </w:r>
      <w:r>
        <w:rPr>
          <w:rFonts w:hint="eastAsia"/>
        </w:rPr>
        <w:t>　　图表 永磁材料行业生命周期</w:t>
      </w:r>
      <w:r>
        <w:rPr>
          <w:rFonts w:hint="eastAsia"/>
        </w:rPr>
        <w:br/>
      </w:r>
      <w:r>
        <w:rPr>
          <w:rFonts w:hint="eastAsia"/>
        </w:rPr>
        <w:t>　　图表 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baa381aa42c4" w:history="1">
        <w:r>
          <w:rPr>
            <w:rStyle w:val="Hyperlink"/>
          </w:rPr>
          <w:t>2026-2032年中国永磁材料市场调查研究及趋势预测报告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baa381aa42c4" w:history="1">
        <w:r>
          <w:rPr>
            <w:rStyle w:val="Hyperlink"/>
          </w:rPr>
          <w:t>https://www.20087.com/2008-06/R_2009yongcicailiaoshichangyanjiuyuceBaoGao.html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热点：稀土和永磁是什么关系、永磁材料上市公司龙头、永磁材料龙头企业、永磁材料有哪些种类?、永磁三巨头是哪三个、永磁材料股票龙头排名、金力永磁300748股吧、永磁材料包括哪些、稀土永磁三巨头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43bc43d84093" w:history="1">
      <w:r>
        <w:rPr>
          <w:rStyle w:val="Hyperlink"/>
        </w:rPr>
        <w:t>2026-2032年中国永磁材料市场调查研究及趋势预测报告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yongcicailiaoshichangyanjiuyuceBaoGao.html" TargetMode="External" Id="Rf155baa381a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yongcicailiaoshichangyanjiuyuceBaoGao.html" TargetMode="External" Id="R8c9f43bc43d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2026-03-29T06:11:20Z</dcterms:created>
  <dcterms:modified xsi:type="dcterms:W3CDTF">2026-03-29T07:11:20Z</dcterms:modified>
  <dc:subject>2026-2032年中国永磁材料市场调查研究及趋势预测报告</dc:subject>
  <dc:title>2026-2032年中国永磁材料市场调查研究及趋势预测报告</dc:title>
  <cp:keywords>2026-2032年中国永磁材料市场调查研究及趋势预测报告</cp:keywords>
  <dc:description>2026-2032年中国永磁材料市场调查研究及趋势预测报告</dc:description>
</cp:coreProperties>
</file>